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0F04BC21" w14:textId="77777777" w:rsidR="00A25941" w:rsidRDefault="00A25941" w:rsidP="00C26E1A">
      <w:pPr>
        <w:widowControl w:val="0"/>
        <w:jc w:val="center"/>
        <w:rPr>
          <w:b/>
          <w:bCs/>
          <w:sz w:val="22"/>
          <w:szCs w:val="32"/>
          <w:rtl/>
          <w:lang w:eastAsia="en-US"/>
        </w:rPr>
      </w:pPr>
      <w:bookmarkStart w:id="0" w:name="_Hlk129177305"/>
      <w:r>
        <w:rPr>
          <w:b/>
          <w:bCs/>
          <w:sz w:val="22"/>
          <w:szCs w:val="32"/>
          <w:rtl/>
          <w:lang w:eastAsia="en-US"/>
        </w:rPr>
        <w:t>מדינת ישראל</w:t>
      </w:r>
    </w:p>
    <w:p w14:paraId="43B204DF" w14:textId="77777777" w:rsidR="00A25941" w:rsidRDefault="00A25941" w:rsidP="00C26E1A">
      <w:pPr>
        <w:widowControl w:val="0"/>
        <w:jc w:val="center"/>
        <w:rPr>
          <w:b/>
          <w:bCs/>
          <w:sz w:val="22"/>
          <w:szCs w:val="32"/>
          <w:rtl/>
          <w:lang w:eastAsia="en-US"/>
        </w:rPr>
      </w:pPr>
      <w:r w:rsidRPr="0003676B">
        <w:rPr>
          <w:rFonts w:hint="cs"/>
          <w:b/>
          <w:bCs/>
          <w:sz w:val="18"/>
          <w:szCs w:val="28"/>
          <w:rtl/>
          <w:lang w:eastAsia="en-US"/>
        </w:rPr>
        <w:t xml:space="preserve">משרד החינוך </w:t>
      </w:r>
    </w:p>
    <w:p w14:paraId="1F71B269" w14:textId="77777777" w:rsidR="00A25941" w:rsidRPr="00741F6B" w:rsidRDefault="00A25941" w:rsidP="00C26E1A">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67D61FFD" w14:textId="77777777" w:rsidR="00A25941" w:rsidRDefault="00A25941" w:rsidP="00C26E1A">
      <w:pPr>
        <w:widowControl w:val="0"/>
        <w:jc w:val="center"/>
        <w:rPr>
          <w:b/>
          <w:bCs/>
          <w:rtl/>
        </w:rPr>
      </w:pPr>
      <w:r w:rsidRPr="00DC2EB3">
        <w:rPr>
          <w:rFonts w:hint="cs"/>
          <w:b/>
          <w:bCs/>
          <w:rtl/>
        </w:rPr>
        <w:t>אגף רכש</w:t>
      </w:r>
      <w:r>
        <w:rPr>
          <w:rFonts w:hint="cs"/>
          <w:b/>
          <w:bCs/>
          <w:rtl/>
        </w:rPr>
        <w:t xml:space="preserve">, </w:t>
      </w:r>
      <w:r w:rsidRPr="00DC2EB3">
        <w:rPr>
          <w:rFonts w:hint="cs"/>
          <w:b/>
          <w:bCs/>
          <w:rtl/>
        </w:rPr>
        <w:t>מכרזים והתקשרויות</w:t>
      </w:r>
    </w:p>
    <w:p w14:paraId="1C960F71" w14:textId="7F53B7F7" w:rsidR="00A25941" w:rsidRPr="00C21086" w:rsidRDefault="0021616F" w:rsidP="00C26E1A">
      <w:pPr>
        <w:widowControl w:val="0"/>
        <w:jc w:val="right"/>
        <w:rPr>
          <w:rtl/>
          <w:lang w:eastAsia="en-US"/>
        </w:rPr>
      </w:pPr>
      <w:r>
        <w:rPr>
          <w:rFonts w:hint="cs"/>
          <w:rtl/>
          <w:lang w:eastAsia="en-US"/>
        </w:rPr>
        <w:t>7</w:t>
      </w:r>
      <w:r w:rsidR="004A5186" w:rsidRPr="00C21086">
        <w:rPr>
          <w:rFonts w:hint="cs"/>
          <w:rtl/>
          <w:lang w:eastAsia="en-US"/>
        </w:rPr>
        <w:t xml:space="preserve"> </w:t>
      </w:r>
      <w:r w:rsidR="002232B6">
        <w:rPr>
          <w:rFonts w:hint="cs"/>
          <w:rtl/>
          <w:lang w:eastAsia="en-US"/>
        </w:rPr>
        <w:t>אוגוסט</w:t>
      </w:r>
      <w:r w:rsidR="004A5186" w:rsidRPr="00C21086">
        <w:rPr>
          <w:rFonts w:hint="cs"/>
          <w:rtl/>
          <w:lang w:eastAsia="en-US"/>
        </w:rPr>
        <w:t xml:space="preserve"> </w:t>
      </w:r>
      <w:r w:rsidR="0000415A" w:rsidRPr="00C21086">
        <w:rPr>
          <w:rFonts w:hint="cs"/>
          <w:rtl/>
          <w:lang w:eastAsia="en-US"/>
        </w:rPr>
        <w:t>202</w:t>
      </w:r>
      <w:r w:rsidR="004465E7">
        <w:rPr>
          <w:rFonts w:hint="cs"/>
          <w:rtl/>
          <w:lang w:eastAsia="en-US"/>
        </w:rPr>
        <w:t>3</w:t>
      </w:r>
    </w:p>
    <w:bookmarkEnd w:id="0"/>
    <w:p w14:paraId="721422E8" w14:textId="77777777" w:rsidR="009B5640" w:rsidRDefault="009B5640" w:rsidP="00C21086">
      <w:pPr>
        <w:keepNext/>
        <w:keepLines/>
        <w:spacing w:line="300" w:lineRule="atLeast"/>
        <w:jc w:val="center"/>
        <w:rPr>
          <w:rFonts w:ascii="David" w:hAnsi="David"/>
          <w:b/>
          <w:bCs/>
          <w:rtl/>
          <w:lang w:eastAsia="en-US"/>
        </w:rPr>
      </w:pPr>
    </w:p>
    <w:p w14:paraId="4BC394F1" w14:textId="2CD13CBE" w:rsidR="00B7286B" w:rsidRDefault="00A92908" w:rsidP="00C21086">
      <w:pPr>
        <w:keepNext/>
        <w:keepLines/>
        <w:spacing w:line="300" w:lineRule="atLeast"/>
        <w:jc w:val="center"/>
        <w:rPr>
          <w:rFonts w:ascii="David" w:hAnsi="David"/>
          <w:b/>
          <w:bCs/>
          <w:u w:val="single"/>
          <w:rtl/>
          <w:lang w:eastAsia="en-US"/>
        </w:rPr>
      </w:pPr>
      <w:r w:rsidRPr="00A92908">
        <w:rPr>
          <w:rFonts w:ascii="David" w:hAnsi="David"/>
          <w:b/>
          <w:bCs/>
          <w:rtl/>
          <w:lang w:eastAsia="en-US"/>
        </w:rPr>
        <w:t>מכרז מס' 18/6.2023: הפעלת שירותי חינוך והשכלה לנוער מנותק (</w:t>
      </w:r>
      <w:proofErr w:type="spellStart"/>
      <w:r w:rsidRPr="00A92908">
        <w:rPr>
          <w:rFonts w:ascii="David" w:hAnsi="David"/>
          <w:b/>
          <w:bCs/>
          <w:rtl/>
          <w:lang w:eastAsia="en-US"/>
        </w:rPr>
        <w:t>תוכנית</w:t>
      </w:r>
      <w:proofErr w:type="spellEnd"/>
      <w:r w:rsidRPr="00A92908">
        <w:rPr>
          <w:rFonts w:ascii="David" w:hAnsi="David"/>
          <w:b/>
          <w:bCs/>
          <w:rtl/>
          <w:lang w:eastAsia="en-US"/>
        </w:rPr>
        <w:t xml:space="preserve"> </w:t>
      </w:r>
      <w:proofErr w:type="spellStart"/>
      <w:r w:rsidRPr="00A92908">
        <w:rPr>
          <w:rFonts w:ascii="David" w:hAnsi="David"/>
          <w:b/>
          <w:bCs/>
          <w:rtl/>
          <w:lang w:eastAsia="en-US"/>
        </w:rPr>
        <w:t>היל"ה</w:t>
      </w:r>
      <w:proofErr w:type="spellEnd"/>
      <w:r w:rsidRPr="00A92908">
        <w:rPr>
          <w:rFonts w:ascii="David" w:hAnsi="David"/>
          <w:b/>
          <w:bCs/>
          <w:rtl/>
          <w:lang w:eastAsia="en-US"/>
        </w:rPr>
        <w:t>)</w:t>
      </w:r>
    </w:p>
    <w:p w14:paraId="2935B4DF" w14:textId="77777777" w:rsidR="004722F0" w:rsidRPr="007A777F" w:rsidRDefault="004722F0" w:rsidP="00C21086">
      <w:pPr>
        <w:keepNext/>
        <w:keepLines/>
        <w:spacing w:line="300" w:lineRule="atLeast"/>
        <w:jc w:val="center"/>
        <w:rPr>
          <w:rFonts w:ascii="David" w:hAnsi="David"/>
          <w:b/>
          <w:bCs/>
          <w:u w:val="single"/>
          <w:rtl/>
          <w:lang w:eastAsia="en-US"/>
        </w:rPr>
      </w:pPr>
    </w:p>
    <w:p w14:paraId="0C68A841" w14:textId="13ED21F4" w:rsidR="00C21086" w:rsidRDefault="00C21086" w:rsidP="00E5705D">
      <w:pPr>
        <w:keepNext/>
        <w:keepLines/>
        <w:jc w:val="center"/>
        <w:rPr>
          <w:rFonts w:ascii="David" w:hAnsi="David"/>
          <w:b/>
          <w:bCs/>
          <w:u w:val="single"/>
          <w:rtl/>
        </w:rPr>
      </w:pPr>
      <w:r w:rsidRPr="007A777F">
        <w:rPr>
          <w:rFonts w:ascii="David" w:hAnsi="David"/>
          <w:b/>
          <w:bCs/>
          <w:u w:val="single"/>
          <w:rtl/>
        </w:rPr>
        <w:t xml:space="preserve">הבהרה </w:t>
      </w:r>
      <w:r w:rsidR="00E5705D">
        <w:rPr>
          <w:rFonts w:ascii="David" w:hAnsi="David" w:hint="cs"/>
          <w:b/>
          <w:bCs/>
          <w:u w:val="single"/>
          <w:rtl/>
        </w:rPr>
        <w:t>7</w:t>
      </w:r>
      <w:bookmarkStart w:id="1" w:name="_GoBack"/>
      <w:bookmarkEnd w:id="1"/>
    </w:p>
    <w:p w14:paraId="573E53F4" w14:textId="77777777" w:rsidR="009B5640" w:rsidRDefault="009B5640" w:rsidP="00C21086">
      <w:pPr>
        <w:keepNext/>
        <w:keepLines/>
        <w:jc w:val="center"/>
        <w:rPr>
          <w:rFonts w:ascii="David" w:hAnsi="David"/>
          <w:b/>
          <w:bCs/>
          <w:u w:val="single"/>
          <w:rtl/>
        </w:rPr>
      </w:pPr>
    </w:p>
    <w:tbl>
      <w:tblPr>
        <w:tblStyle w:val="af1"/>
        <w:tblpPr w:leftFromText="180" w:rightFromText="180" w:vertAnchor="text" w:tblpXSpec="right" w:tblpY="1"/>
        <w:tblOverlap w:val="never"/>
        <w:bidiVisual/>
        <w:tblW w:w="14658" w:type="dxa"/>
        <w:tblLook w:val="04A0" w:firstRow="1" w:lastRow="0" w:firstColumn="1" w:lastColumn="0" w:noHBand="0" w:noVBand="1"/>
      </w:tblPr>
      <w:tblGrid>
        <w:gridCol w:w="825"/>
        <w:gridCol w:w="1664"/>
        <w:gridCol w:w="1398"/>
        <w:gridCol w:w="5385"/>
        <w:gridCol w:w="5386"/>
      </w:tblGrid>
      <w:tr w:rsidR="002B5E9D" w:rsidRPr="00953651" w14:paraId="2923E5E8" w14:textId="77777777" w:rsidTr="009B5640">
        <w:trPr>
          <w:tblHeader/>
        </w:trPr>
        <w:tc>
          <w:tcPr>
            <w:tcW w:w="825" w:type="dxa"/>
            <w:vAlign w:val="center"/>
          </w:tcPr>
          <w:p w14:paraId="231CC2EA" w14:textId="77777777" w:rsidR="00C21086" w:rsidRPr="00953651" w:rsidRDefault="00C21086" w:rsidP="00953651">
            <w:pPr>
              <w:keepNext/>
              <w:keepLines/>
              <w:jc w:val="center"/>
              <w:rPr>
                <w:rFonts w:ascii="David" w:hAnsi="David"/>
                <w:b/>
                <w:bCs/>
                <w:u w:val="single"/>
                <w:rtl/>
              </w:rPr>
            </w:pPr>
            <w:r w:rsidRPr="00953651">
              <w:rPr>
                <w:rFonts w:ascii="David" w:hAnsi="David"/>
                <w:b/>
                <w:bCs/>
                <w:color w:val="002060"/>
                <w:rtl/>
                <w:lang w:eastAsia="en-US"/>
              </w:rPr>
              <w:t>סידורי</w:t>
            </w:r>
          </w:p>
        </w:tc>
        <w:tc>
          <w:tcPr>
            <w:tcW w:w="1664" w:type="dxa"/>
            <w:vAlign w:val="center"/>
          </w:tcPr>
          <w:p w14:paraId="216E563D" w14:textId="77777777" w:rsidR="00C21086" w:rsidRPr="00953651" w:rsidRDefault="00C21086" w:rsidP="00953651">
            <w:pPr>
              <w:keepNext/>
              <w:keepLines/>
              <w:jc w:val="center"/>
              <w:rPr>
                <w:rFonts w:ascii="David" w:hAnsi="David"/>
                <w:b/>
                <w:bCs/>
                <w:u w:val="single"/>
                <w:rtl/>
              </w:rPr>
            </w:pPr>
            <w:r w:rsidRPr="00953651">
              <w:rPr>
                <w:rFonts w:ascii="David" w:hAnsi="David"/>
                <w:b/>
                <w:bCs/>
                <w:color w:val="002060"/>
                <w:rtl/>
                <w:lang w:eastAsia="en-US"/>
              </w:rPr>
              <w:t>מספר הסעיף אליו מתייחסת השאלה/הבהרה</w:t>
            </w:r>
          </w:p>
        </w:tc>
        <w:tc>
          <w:tcPr>
            <w:tcW w:w="1398" w:type="dxa"/>
            <w:vAlign w:val="center"/>
          </w:tcPr>
          <w:p w14:paraId="20EF23BA" w14:textId="77777777" w:rsidR="00C21086" w:rsidRPr="00953651" w:rsidRDefault="00C21086" w:rsidP="00953651">
            <w:pPr>
              <w:keepNext/>
              <w:keepLines/>
              <w:jc w:val="center"/>
              <w:rPr>
                <w:rFonts w:ascii="David" w:hAnsi="David"/>
                <w:b/>
                <w:bCs/>
                <w:u w:val="single"/>
                <w:rtl/>
              </w:rPr>
            </w:pPr>
            <w:r w:rsidRPr="00953651">
              <w:rPr>
                <w:rFonts w:ascii="David" w:hAnsi="David"/>
                <w:b/>
                <w:bCs/>
                <w:color w:val="002060"/>
                <w:rtl/>
                <w:lang w:eastAsia="en-US"/>
              </w:rPr>
              <w:t>עמוד</w:t>
            </w:r>
          </w:p>
        </w:tc>
        <w:tc>
          <w:tcPr>
            <w:tcW w:w="5385" w:type="dxa"/>
            <w:vAlign w:val="center"/>
          </w:tcPr>
          <w:p w14:paraId="113A4794" w14:textId="77777777" w:rsidR="00C21086" w:rsidRPr="00953651" w:rsidRDefault="00C21086" w:rsidP="00953651">
            <w:pPr>
              <w:keepNext/>
              <w:keepLines/>
              <w:jc w:val="center"/>
              <w:rPr>
                <w:rFonts w:ascii="David" w:hAnsi="David"/>
                <w:b/>
                <w:bCs/>
                <w:u w:val="single"/>
                <w:rtl/>
              </w:rPr>
            </w:pPr>
            <w:r w:rsidRPr="00953651">
              <w:rPr>
                <w:rFonts w:ascii="David" w:hAnsi="David"/>
                <w:b/>
                <w:bCs/>
                <w:color w:val="002060"/>
                <w:rtl/>
                <w:lang w:eastAsia="en-US"/>
              </w:rPr>
              <w:t>פירוט השאלה / בקשה להבהרה</w:t>
            </w:r>
          </w:p>
        </w:tc>
        <w:tc>
          <w:tcPr>
            <w:tcW w:w="5386" w:type="dxa"/>
            <w:vAlign w:val="center"/>
          </w:tcPr>
          <w:p w14:paraId="03D8A44E" w14:textId="16185AB5" w:rsidR="00C21086" w:rsidRPr="00953651" w:rsidRDefault="006D4081" w:rsidP="00953651">
            <w:pPr>
              <w:keepNext/>
              <w:keepLines/>
              <w:jc w:val="center"/>
              <w:rPr>
                <w:rFonts w:ascii="David" w:hAnsi="David"/>
                <w:b/>
                <w:bCs/>
                <w:u w:val="single"/>
                <w:rtl/>
              </w:rPr>
            </w:pPr>
            <w:r w:rsidRPr="00953651">
              <w:rPr>
                <w:rFonts w:ascii="David" w:hAnsi="David"/>
                <w:b/>
                <w:bCs/>
                <w:color w:val="002060"/>
                <w:rtl/>
                <w:lang w:eastAsia="en-US"/>
              </w:rPr>
              <w:t>/</w:t>
            </w:r>
            <w:r w:rsidR="00C21086" w:rsidRPr="00953651">
              <w:rPr>
                <w:rFonts w:ascii="David" w:hAnsi="David"/>
                <w:b/>
                <w:bCs/>
                <w:color w:val="002060"/>
                <w:rtl/>
                <w:lang w:eastAsia="en-US"/>
              </w:rPr>
              <w:t>מענה</w:t>
            </w:r>
          </w:p>
        </w:tc>
      </w:tr>
      <w:tr w:rsidR="00953651" w:rsidRPr="00953651" w14:paraId="77BA40D8" w14:textId="77777777" w:rsidTr="009B5640">
        <w:tc>
          <w:tcPr>
            <w:tcW w:w="825" w:type="dxa"/>
          </w:tcPr>
          <w:p w14:paraId="6137B724" w14:textId="77777777" w:rsidR="00953651" w:rsidRPr="00953651" w:rsidRDefault="00953651" w:rsidP="00953651">
            <w:pPr>
              <w:pStyle w:val="af4"/>
              <w:keepNext/>
              <w:keepLines/>
              <w:numPr>
                <w:ilvl w:val="0"/>
                <w:numId w:val="3"/>
              </w:numPr>
              <w:ind w:left="0" w:firstLine="0"/>
              <w:contextualSpacing/>
              <w:jc w:val="left"/>
              <w:rPr>
                <w:rFonts w:ascii="David" w:hAnsi="David"/>
                <w:b/>
                <w:bCs/>
                <w:u w:val="single"/>
                <w:rtl/>
              </w:rPr>
            </w:pPr>
          </w:p>
        </w:tc>
        <w:tc>
          <w:tcPr>
            <w:tcW w:w="1664" w:type="dxa"/>
          </w:tcPr>
          <w:p w14:paraId="399DFE99" w14:textId="77777777" w:rsidR="00953651" w:rsidRDefault="00953651" w:rsidP="00953651">
            <w:pPr>
              <w:rPr>
                <w:rFonts w:ascii="David" w:hAnsi="David"/>
                <w:color w:val="000000"/>
                <w:rtl/>
              </w:rPr>
            </w:pPr>
            <w:r w:rsidRPr="00953651">
              <w:rPr>
                <w:rFonts w:ascii="David" w:hAnsi="David"/>
                <w:rtl/>
              </w:rPr>
              <w:t xml:space="preserve">תשובות 24,25 – </w:t>
            </w:r>
          </w:p>
          <w:p w14:paraId="7D3CFAB0" w14:textId="77777777" w:rsidR="00953651" w:rsidRPr="00953651" w:rsidRDefault="00953651" w:rsidP="00953651">
            <w:pPr>
              <w:widowControl w:val="0"/>
              <w:rPr>
                <w:rFonts w:ascii="David" w:hAnsi="David"/>
                <w:rtl/>
              </w:rPr>
            </w:pPr>
            <w:r w:rsidRPr="00953651">
              <w:rPr>
                <w:rFonts w:ascii="David" w:hAnsi="David"/>
                <w:rtl/>
              </w:rPr>
              <w:t>סעיפים 5.3.2.5.5.1</w:t>
            </w:r>
          </w:p>
          <w:p w14:paraId="276A1A3D" w14:textId="77777777" w:rsidR="00953651" w:rsidRPr="00953651" w:rsidRDefault="00953651" w:rsidP="00953651">
            <w:pPr>
              <w:widowControl w:val="0"/>
              <w:rPr>
                <w:rFonts w:ascii="David" w:hAnsi="David"/>
                <w:rtl/>
              </w:rPr>
            </w:pPr>
            <w:r w:rsidRPr="00953651">
              <w:rPr>
                <w:rFonts w:ascii="David" w:hAnsi="David"/>
                <w:rtl/>
              </w:rPr>
              <w:t>5.3.2.5.5.2</w:t>
            </w:r>
          </w:p>
          <w:p w14:paraId="3179D352" w14:textId="77777777" w:rsidR="00953651" w:rsidRPr="00953651" w:rsidRDefault="00953651" w:rsidP="00953651">
            <w:pPr>
              <w:rPr>
                <w:rFonts w:ascii="David" w:hAnsi="David"/>
                <w:color w:val="000000"/>
                <w:rtl/>
              </w:rPr>
            </w:pPr>
            <w:r w:rsidRPr="00953651">
              <w:rPr>
                <w:rFonts w:ascii="David" w:hAnsi="David"/>
                <w:rtl/>
              </w:rPr>
              <w:t>5.3.2.5.5.3</w:t>
            </w:r>
          </w:p>
        </w:tc>
        <w:tc>
          <w:tcPr>
            <w:tcW w:w="1398" w:type="dxa"/>
          </w:tcPr>
          <w:p w14:paraId="7E8E640B" w14:textId="77777777" w:rsidR="00953651" w:rsidRDefault="00953651" w:rsidP="00953651">
            <w:pPr>
              <w:widowControl w:val="0"/>
              <w:rPr>
                <w:rFonts w:ascii="David" w:hAnsi="David"/>
                <w:rtl/>
              </w:rPr>
            </w:pPr>
            <w:r w:rsidRPr="00953651">
              <w:rPr>
                <w:rFonts w:ascii="David" w:hAnsi="David"/>
                <w:rtl/>
              </w:rPr>
              <w:t>4-5 במסמך הבהרה 5</w:t>
            </w:r>
          </w:p>
          <w:p w14:paraId="29ACB234" w14:textId="6E6EB017" w:rsidR="00953651" w:rsidRPr="009B5640" w:rsidRDefault="00953651" w:rsidP="009B5640">
            <w:pPr>
              <w:widowControl w:val="0"/>
              <w:rPr>
                <w:rFonts w:ascii="David" w:hAnsi="David"/>
                <w:rtl/>
              </w:rPr>
            </w:pPr>
            <w:r w:rsidRPr="00953651">
              <w:rPr>
                <w:rFonts w:ascii="David" w:hAnsi="David"/>
                <w:rtl/>
              </w:rPr>
              <w:t>15-16 בכתב המכרז המתוקן</w:t>
            </w:r>
          </w:p>
        </w:tc>
        <w:tc>
          <w:tcPr>
            <w:tcW w:w="5385" w:type="dxa"/>
          </w:tcPr>
          <w:p w14:paraId="3E554644" w14:textId="38C2929B" w:rsidR="00953651" w:rsidRPr="00953651" w:rsidRDefault="00953651" w:rsidP="00953651">
            <w:pPr>
              <w:widowControl w:val="0"/>
              <w:rPr>
                <w:rFonts w:ascii="David" w:hAnsi="David"/>
                <w:rtl/>
              </w:rPr>
            </w:pPr>
            <w:r w:rsidRPr="00953651">
              <w:rPr>
                <w:rFonts w:ascii="David" w:hAnsi="David"/>
                <w:rtl/>
              </w:rPr>
              <w:t xml:space="preserve">בתשובתכם בסעיפים אלה בנוגע למגוון הקורסים ציינתם סה"כ </w:t>
            </w:r>
            <w:r w:rsidRPr="00953651">
              <w:rPr>
                <w:rFonts w:ascii="David" w:hAnsi="David"/>
                <w:u w:val="single"/>
                <w:rtl/>
              </w:rPr>
              <w:t>5,500 שעות</w:t>
            </w:r>
            <w:r w:rsidRPr="00953651">
              <w:rPr>
                <w:rFonts w:ascii="David" w:hAnsi="David"/>
                <w:rtl/>
              </w:rPr>
              <w:t>. כנ"ל בנספח הכמויות שצירפתם.</w:t>
            </w:r>
            <w:r>
              <w:rPr>
                <w:rFonts w:ascii="David" w:hAnsi="David" w:hint="cs"/>
                <w:rtl/>
              </w:rPr>
              <w:t xml:space="preserve"> </w:t>
            </w:r>
            <w:r w:rsidRPr="00953651">
              <w:rPr>
                <w:rFonts w:ascii="David" w:hAnsi="David"/>
                <w:rtl/>
              </w:rPr>
              <w:t xml:space="preserve">בעוד שבמחוון המחיר אותו אמור המציע להגיש הנכם מבקשים </w:t>
            </w:r>
            <w:r w:rsidRPr="00953651">
              <w:rPr>
                <w:rFonts w:ascii="David" w:hAnsi="David"/>
                <w:u w:val="single"/>
                <w:rtl/>
              </w:rPr>
              <w:t>5,500 קורסים</w:t>
            </w:r>
            <w:r w:rsidRPr="00953651">
              <w:rPr>
                <w:rFonts w:ascii="David" w:hAnsi="David"/>
                <w:rtl/>
              </w:rPr>
              <w:t xml:space="preserve">. </w:t>
            </w:r>
          </w:p>
          <w:p w14:paraId="613D3E52" w14:textId="687566B5" w:rsidR="00953651" w:rsidRPr="00953651" w:rsidRDefault="00953651" w:rsidP="00953651">
            <w:pPr>
              <w:overflowPunct/>
              <w:autoSpaceDE/>
              <w:autoSpaceDN/>
              <w:adjustRightInd/>
              <w:textAlignment w:val="auto"/>
              <w:rPr>
                <w:rFonts w:ascii="David" w:hAnsi="David"/>
                <w:color w:val="000000"/>
                <w:highlight w:val="green"/>
                <w:rtl/>
              </w:rPr>
            </w:pPr>
            <w:r w:rsidRPr="00953651">
              <w:rPr>
                <w:rFonts w:ascii="David" w:hAnsi="David"/>
                <w:rtl/>
              </w:rPr>
              <w:t>נבקשכם לתקן נוסח זה במחוון הכמויות (לשעות קורס נדרשות) או לחילופין לצמצם מאוד את הכמויות הרלוונטיות.</w:t>
            </w:r>
          </w:p>
        </w:tc>
        <w:tc>
          <w:tcPr>
            <w:tcW w:w="5386" w:type="dxa"/>
          </w:tcPr>
          <w:p w14:paraId="005FD6A6" w14:textId="293BF9E4" w:rsidR="00953651" w:rsidRPr="00953651" w:rsidRDefault="000B4751" w:rsidP="00953651">
            <w:pPr>
              <w:overflowPunct/>
              <w:autoSpaceDE/>
              <w:autoSpaceDN/>
              <w:adjustRightInd/>
              <w:textAlignment w:val="auto"/>
              <w:rPr>
                <w:rFonts w:ascii="David" w:hAnsi="David"/>
                <w:color w:val="000000"/>
                <w:rtl/>
              </w:rPr>
            </w:pPr>
            <w:r>
              <w:rPr>
                <w:rFonts w:ascii="David" w:hAnsi="David" w:hint="cs"/>
                <w:color w:val="000000"/>
                <w:rtl/>
              </w:rPr>
              <w:t>על המציעים להגיש הצעת מחיר עבור שעת קורס. ראו מחוון מתוקן.</w:t>
            </w:r>
          </w:p>
        </w:tc>
      </w:tr>
      <w:tr w:rsidR="00953651" w:rsidRPr="00953651" w14:paraId="5B855E19" w14:textId="77777777" w:rsidTr="009B5640">
        <w:tc>
          <w:tcPr>
            <w:tcW w:w="825" w:type="dxa"/>
          </w:tcPr>
          <w:p w14:paraId="26E9C0B6" w14:textId="77777777" w:rsidR="00953651" w:rsidRPr="00953651" w:rsidRDefault="00953651" w:rsidP="00953651">
            <w:pPr>
              <w:pStyle w:val="af4"/>
              <w:keepNext/>
              <w:keepLines/>
              <w:numPr>
                <w:ilvl w:val="0"/>
                <w:numId w:val="3"/>
              </w:numPr>
              <w:ind w:left="0" w:firstLine="0"/>
              <w:contextualSpacing/>
              <w:jc w:val="left"/>
              <w:rPr>
                <w:rFonts w:ascii="David" w:hAnsi="David"/>
                <w:b/>
                <w:bCs/>
                <w:u w:val="single"/>
                <w:rtl/>
              </w:rPr>
            </w:pPr>
          </w:p>
        </w:tc>
        <w:tc>
          <w:tcPr>
            <w:tcW w:w="1664" w:type="dxa"/>
          </w:tcPr>
          <w:p w14:paraId="2F50D7FF" w14:textId="77777777" w:rsidR="00953651" w:rsidRPr="00953651" w:rsidRDefault="00953651" w:rsidP="00953651">
            <w:pPr>
              <w:widowControl w:val="0"/>
              <w:rPr>
                <w:rFonts w:ascii="David" w:hAnsi="David"/>
                <w:rtl/>
              </w:rPr>
            </w:pPr>
            <w:r w:rsidRPr="00953651">
              <w:rPr>
                <w:rFonts w:ascii="David" w:hAnsi="David"/>
                <w:rtl/>
              </w:rPr>
              <w:t xml:space="preserve">תשובות 104 </w:t>
            </w:r>
          </w:p>
          <w:p w14:paraId="3BC35A20" w14:textId="77777777" w:rsidR="00953651" w:rsidRDefault="00953651" w:rsidP="00953651">
            <w:pPr>
              <w:rPr>
                <w:rFonts w:ascii="David" w:hAnsi="David"/>
                <w:color w:val="000000"/>
                <w:rtl/>
              </w:rPr>
            </w:pPr>
            <w:r w:rsidRPr="00953651">
              <w:rPr>
                <w:rFonts w:ascii="David" w:hAnsi="David"/>
                <w:rtl/>
              </w:rPr>
              <w:t xml:space="preserve">ו-359 </w:t>
            </w:r>
          </w:p>
          <w:p w14:paraId="7092C128" w14:textId="50654A5A" w:rsidR="00953651" w:rsidRPr="00953651" w:rsidRDefault="00953651" w:rsidP="00953651">
            <w:pPr>
              <w:rPr>
                <w:rFonts w:ascii="David" w:hAnsi="David"/>
                <w:color w:val="000000"/>
                <w:rtl/>
              </w:rPr>
            </w:pPr>
            <w:r w:rsidRPr="00953651">
              <w:rPr>
                <w:rFonts w:ascii="David" w:hAnsi="David"/>
                <w:rtl/>
              </w:rPr>
              <w:t>סעיפים 7.6.9, 7.6.10</w:t>
            </w:r>
          </w:p>
        </w:tc>
        <w:tc>
          <w:tcPr>
            <w:tcW w:w="1398" w:type="dxa"/>
          </w:tcPr>
          <w:p w14:paraId="6366757D" w14:textId="77777777" w:rsidR="00953651" w:rsidRDefault="00953651" w:rsidP="00953651">
            <w:pPr>
              <w:overflowPunct/>
              <w:autoSpaceDE/>
              <w:autoSpaceDN/>
              <w:adjustRightInd/>
              <w:jc w:val="center"/>
              <w:textAlignment w:val="auto"/>
              <w:rPr>
                <w:rFonts w:ascii="David" w:hAnsi="David"/>
                <w:color w:val="000000"/>
                <w:rtl/>
              </w:rPr>
            </w:pPr>
            <w:r w:rsidRPr="00953651">
              <w:rPr>
                <w:rFonts w:ascii="David" w:hAnsi="David"/>
                <w:rtl/>
              </w:rPr>
              <w:t>19, 61 במסמך הבהרה 5</w:t>
            </w:r>
          </w:p>
          <w:p w14:paraId="490920D4" w14:textId="6CB63198" w:rsidR="00953651" w:rsidRPr="00953651" w:rsidRDefault="00953651" w:rsidP="00953651">
            <w:pPr>
              <w:overflowPunct/>
              <w:autoSpaceDE/>
              <w:autoSpaceDN/>
              <w:adjustRightInd/>
              <w:jc w:val="center"/>
              <w:textAlignment w:val="auto"/>
              <w:rPr>
                <w:rFonts w:ascii="David" w:hAnsi="David"/>
                <w:color w:val="000000"/>
                <w:rtl/>
              </w:rPr>
            </w:pPr>
            <w:r w:rsidRPr="00953651">
              <w:rPr>
                <w:rFonts w:ascii="David" w:hAnsi="David"/>
                <w:rtl/>
              </w:rPr>
              <w:t>38-42 בכתב המכרז המתוקן</w:t>
            </w:r>
          </w:p>
        </w:tc>
        <w:tc>
          <w:tcPr>
            <w:tcW w:w="5385" w:type="dxa"/>
          </w:tcPr>
          <w:p w14:paraId="23951B46" w14:textId="77777777" w:rsidR="00953651" w:rsidRPr="00953651" w:rsidRDefault="00953651" w:rsidP="00953651">
            <w:pPr>
              <w:widowControl w:val="0"/>
              <w:rPr>
                <w:rFonts w:ascii="David" w:hAnsi="David"/>
                <w:rtl/>
              </w:rPr>
            </w:pPr>
            <w:r w:rsidRPr="00953651">
              <w:rPr>
                <w:rFonts w:ascii="David" w:hAnsi="David"/>
                <w:rtl/>
              </w:rPr>
              <w:t xml:space="preserve">מנוסח תשובתכם (תשובה 104, 359) לא ברור סה"כ היקף המנחים הנדרשים. </w:t>
            </w:r>
          </w:p>
          <w:p w14:paraId="2A440E4B" w14:textId="77777777" w:rsidR="00953651" w:rsidRPr="00953651" w:rsidRDefault="00953651" w:rsidP="00FD5B25">
            <w:pPr>
              <w:pStyle w:val="af4"/>
              <w:widowControl w:val="0"/>
              <w:numPr>
                <w:ilvl w:val="0"/>
                <w:numId w:val="5"/>
              </w:numPr>
              <w:suppressAutoHyphens/>
              <w:overflowPunct/>
              <w:autoSpaceDE/>
              <w:autoSpaceDN/>
              <w:adjustRightInd/>
              <w:contextualSpacing/>
              <w:jc w:val="left"/>
              <w:textAlignment w:val="auto"/>
              <w:rPr>
                <w:rFonts w:ascii="David" w:hAnsi="David"/>
              </w:rPr>
            </w:pPr>
            <w:r w:rsidRPr="00953651">
              <w:rPr>
                <w:rFonts w:ascii="David" w:hAnsi="David"/>
                <w:rtl/>
              </w:rPr>
              <w:t>האם נדרש המציע להעסיק לפחות 25 מנחים פדגוגיים (על בסיס 200:5000) במשרה מלאה?</w:t>
            </w:r>
          </w:p>
          <w:p w14:paraId="7E3D443F" w14:textId="0FE52020" w:rsidR="00953651" w:rsidRPr="00953651" w:rsidRDefault="00953651" w:rsidP="00953651">
            <w:pPr>
              <w:overflowPunct/>
              <w:autoSpaceDE/>
              <w:autoSpaceDN/>
              <w:adjustRightInd/>
              <w:textAlignment w:val="auto"/>
              <w:rPr>
                <w:rFonts w:ascii="David" w:hAnsi="David"/>
                <w:color w:val="000000"/>
                <w:rtl/>
              </w:rPr>
            </w:pPr>
            <w:r w:rsidRPr="00953651">
              <w:rPr>
                <w:rFonts w:ascii="David" w:hAnsi="David"/>
                <w:rtl/>
              </w:rPr>
              <w:t xml:space="preserve">האם </w:t>
            </w:r>
            <w:r w:rsidRPr="00953651">
              <w:rPr>
                <w:rFonts w:ascii="David" w:hAnsi="David"/>
                <w:u w:val="single"/>
                <w:rtl/>
              </w:rPr>
              <w:t>במקביל</w:t>
            </w:r>
            <w:r w:rsidRPr="00953651">
              <w:rPr>
                <w:rFonts w:ascii="David" w:hAnsi="David"/>
                <w:rtl/>
              </w:rPr>
              <w:t xml:space="preserve"> נדרש המציע להעסיק </w:t>
            </w:r>
            <w:r w:rsidRPr="00953651">
              <w:rPr>
                <w:rFonts w:ascii="David" w:hAnsi="David"/>
                <w:u w:val="single"/>
                <w:rtl/>
              </w:rPr>
              <w:t>בנוסף</w:t>
            </w:r>
            <w:r w:rsidRPr="00953651">
              <w:rPr>
                <w:rFonts w:ascii="David" w:hAnsi="David"/>
                <w:rtl/>
              </w:rPr>
              <w:t xml:space="preserve"> 25 מנחי חינוך-טיפול (על בסיס 200:5000) במשרה מלאה?</w:t>
            </w:r>
          </w:p>
        </w:tc>
        <w:tc>
          <w:tcPr>
            <w:tcW w:w="5386" w:type="dxa"/>
          </w:tcPr>
          <w:p w14:paraId="0F701FEC" w14:textId="7C514912" w:rsidR="00953651" w:rsidRPr="00953651" w:rsidRDefault="000B4751" w:rsidP="00953651">
            <w:pPr>
              <w:overflowPunct/>
              <w:autoSpaceDE/>
              <w:autoSpaceDN/>
              <w:adjustRightInd/>
              <w:textAlignment w:val="auto"/>
              <w:rPr>
                <w:rFonts w:ascii="David" w:eastAsia="Calibri" w:hAnsi="David"/>
                <w:rtl/>
              </w:rPr>
            </w:pPr>
            <w:r>
              <w:rPr>
                <w:rFonts w:ascii="David" w:eastAsia="Calibri" w:hAnsi="David" w:hint="cs"/>
                <w:rtl/>
              </w:rPr>
              <w:t xml:space="preserve">הספק נדרש להפעיל </w:t>
            </w:r>
            <w:r w:rsidRPr="000B4751">
              <w:rPr>
                <w:rFonts w:ascii="David" w:eastAsia="Calibri" w:hAnsi="David"/>
                <w:rtl/>
              </w:rPr>
              <w:t>מינימום</w:t>
            </w:r>
            <w:r>
              <w:rPr>
                <w:rFonts w:ascii="David" w:eastAsia="Calibri" w:hAnsi="David" w:hint="cs"/>
                <w:rtl/>
              </w:rPr>
              <w:t xml:space="preserve"> של</w:t>
            </w:r>
            <w:r w:rsidRPr="000B4751">
              <w:rPr>
                <w:rFonts w:ascii="David" w:eastAsia="Calibri" w:hAnsi="David"/>
                <w:rtl/>
              </w:rPr>
              <w:t xml:space="preserve"> 25 משרות מלאות למנחים פדגוגים ומינימום</w:t>
            </w:r>
            <w:r>
              <w:rPr>
                <w:rFonts w:ascii="David" w:eastAsia="Calibri" w:hAnsi="David" w:hint="cs"/>
                <w:rtl/>
              </w:rPr>
              <w:t xml:space="preserve"> של</w:t>
            </w:r>
            <w:r w:rsidRPr="000B4751">
              <w:rPr>
                <w:rFonts w:ascii="David" w:eastAsia="Calibri" w:hAnsi="David"/>
                <w:rtl/>
              </w:rPr>
              <w:t xml:space="preserve"> 25 משרות מלאות למנחי חינוך טיפול</w:t>
            </w:r>
            <w:r>
              <w:rPr>
                <w:rFonts w:ascii="David" w:eastAsia="Calibri" w:hAnsi="David" w:hint="cs"/>
                <w:rtl/>
              </w:rPr>
              <w:t>. אין מניעה כי המנחים יועסקו במשרות חלקיות.</w:t>
            </w:r>
          </w:p>
        </w:tc>
      </w:tr>
      <w:tr w:rsidR="00953651" w:rsidRPr="00953651" w14:paraId="5F96CF6F" w14:textId="77777777" w:rsidTr="009B5640">
        <w:tc>
          <w:tcPr>
            <w:tcW w:w="825" w:type="dxa"/>
          </w:tcPr>
          <w:p w14:paraId="64385393" w14:textId="77777777" w:rsidR="00953651" w:rsidRPr="00953651" w:rsidRDefault="00953651" w:rsidP="00953651">
            <w:pPr>
              <w:pStyle w:val="af4"/>
              <w:keepNext/>
              <w:keepLines/>
              <w:numPr>
                <w:ilvl w:val="0"/>
                <w:numId w:val="3"/>
              </w:numPr>
              <w:ind w:left="0" w:firstLine="0"/>
              <w:contextualSpacing/>
              <w:jc w:val="left"/>
              <w:rPr>
                <w:rFonts w:ascii="David" w:hAnsi="David"/>
                <w:b/>
                <w:bCs/>
                <w:u w:val="single"/>
                <w:rtl/>
              </w:rPr>
            </w:pPr>
          </w:p>
        </w:tc>
        <w:tc>
          <w:tcPr>
            <w:tcW w:w="1664" w:type="dxa"/>
          </w:tcPr>
          <w:p w14:paraId="5FEB17E6" w14:textId="277019F4" w:rsidR="00953651" w:rsidRPr="00953651" w:rsidRDefault="00953651" w:rsidP="00953651">
            <w:pPr>
              <w:rPr>
                <w:rFonts w:ascii="David" w:hAnsi="David"/>
                <w:color w:val="000000"/>
                <w:rtl/>
              </w:rPr>
            </w:pPr>
            <w:r w:rsidRPr="00953651">
              <w:rPr>
                <w:rFonts w:ascii="David" w:hAnsi="David"/>
                <w:rtl/>
              </w:rPr>
              <w:t>תשובה 19</w:t>
            </w:r>
          </w:p>
        </w:tc>
        <w:tc>
          <w:tcPr>
            <w:tcW w:w="1398" w:type="dxa"/>
          </w:tcPr>
          <w:p w14:paraId="12A06CD3" w14:textId="77777777" w:rsidR="00953651" w:rsidRPr="00953651" w:rsidRDefault="00953651" w:rsidP="00953651">
            <w:pPr>
              <w:widowControl w:val="0"/>
              <w:rPr>
                <w:rFonts w:ascii="David" w:hAnsi="David"/>
                <w:rtl/>
              </w:rPr>
            </w:pPr>
            <w:r w:rsidRPr="00953651">
              <w:rPr>
                <w:rFonts w:ascii="David" w:hAnsi="David"/>
              </w:rPr>
              <w:t>4</w:t>
            </w:r>
            <w:r w:rsidRPr="00953651">
              <w:rPr>
                <w:rFonts w:ascii="David" w:hAnsi="David"/>
                <w:rtl/>
              </w:rPr>
              <w:t xml:space="preserve">  </w:t>
            </w:r>
          </w:p>
          <w:p w14:paraId="5900C92A" w14:textId="2F7BA38F" w:rsidR="00953651" w:rsidRPr="00953651" w:rsidRDefault="00953651" w:rsidP="00953651">
            <w:pPr>
              <w:overflowPunct/>
              <w:autoSpaceDE/>
              <w:autoSpaceDN/>
              <w:adjustRightInd/>
              <w:jc w:val="center"/>
              <w:textAlignment w:val="auto"/>
              <w:rPr>
                <w:rFonts w:ascii="David" w:hAnsi="David"/>
                <w:color w:val="000000"/>
                <w:rtl/>
              </w:rPr>
            </w:pPr>
            <w:r w:rsidRPr="00953651">
              <w:rPr>
                <w:rFonts w:ascii="David" w:hAnsi="David"/>
                <w:rtl/>
              </w:rPr>
              <w:t>במסמך הבהרה 5</w:t>
            </w:r>
          </w:p>
        </w:tc>
        <w:tc>
          <w:tcPr>
            <w:tcW w:w="5385" w:type="dxa"/>
          </w:tcPr>
          <w:p w14:paraId="6D89B485" w14:textId="77777777" w:rsidR="00953651" w:rsidRDefault="00953651" w:rsidP="00953651">
            <w:pPr>
              <w:widowControl w:val="0"/>
              <w:rPr>
                <w:rFonts w:ascii="David" w:hAnsi="David"/>
                <w:rtl/>
              </w:rPr>
            </w:pPr>
            <w:r w:rsidRPr="00953651">
              <w:rPr>
                <w:rFonts w:ascii="David" w:hAnsi="David"/>
                <w:rtl/>
              </w:rPr>
              <w:t>נבקשכם להבהיר שוב כי:</w:t>
            </w:r>
            <w:r>
              <w:rPr>
                <w:rFonts w:ascii="David" w:hAnsi="David" w:hint="cs"/>
                <w:rtl/>
              </w:rPr>
              <w:t xml:space="preserve"> </w:t>
            </w:r>
          </w:p>
          <w:p w14:paraId="18EF6300" w14:textId="77777777" w:rsidR="00953651" w:rsidRDefault="00953651" w:rsidP="00FD5B25">
            <w:pPr>
              <w:pStyle w:val="af4"/>
              <w:widowControl w:val="0"/>
              <w:numPr>
                <w:ilvl w:val="0"/>
                <w:numId w:val="6"/>
              </w:numPr>
              <w:rPr>
                <w:rFonts w:ascii="David" w:hAnsi="David"/>
              </w:rPr>
            </w:pPr>
            <w:r w:rsidRPr="00953651">
              <w:rPr>
                <w:rFonts w:ascii="David" w:hAnsi="David"/>
                <w:rtl/>
              </w:rPr>
              <w:t>היקף המחשבים הנדרש בכיתה הינו ביחס 1:3 לכל תלמיד</w:t>
            </w:r>
          </w:p>
          <w:p w14:paraId="0E323EB5" w14:textId="24B04262" w:rsidR="00953651" w:rsidRPr="00953651" w:rsidRDefault="00953651" w:rsidP="00FD5B25">
            <w:pPr>
              <w:pStyle w:val="af4"/>
              <w:widowControl w:val="0"/>
              <w:numPr>
                <w:ilvl w:val="0"/>
                <w:numId w:val="6"/>
              </w:numPr>
              <w:rPr>
                <w:rFonts w:ascii="David" w:hAnsi="David"/>
                <w:rtl/>
              </w:rPr>
            </w:pPr>
            <w:r w:rsidRPr="00953651">
              <w:rPr>
                <w:rFonts w:ascii="David" w:hAnsi="David"/>
                <w:rtl/>
              </w:rPr>
              <w:t>היקף מצלמות רשת הנדרש בכיתה הינו ביחס 1:1</w:t>
            </w:r>
          </w:p>
        </w:tc>
        <w:tc>
          <w:tcPr>
            <w:tcW w:w="5386" w:type="dxa"/>
          </w:tcPr>
          <w:p w14:paraId="389C4F31" w14:textId="2D9A64F8" w:rsidR="00953651" w:rsidRPr="00953651" w:rsidRDefault="000B4751" w:rsidP="00953651">
            <w:pPr>
              <w:overflowPunct/>
              <w:autoSpaceDE/>
              <w:autoSpaceDN/>
              <w:adjustRightInd/>
              <w:textAlignment w:val="auto"/>
              <w:rPr>
                <w:rFonts w:ascii="David" w:hAnsi="David"/>
                <w:color w:val="000000"/>
                <w:rtl/>
              </w:rPr>
            </w:pPr>
            <w:r>
              <w:rPr>
                <w:rFonts w:ascii="David" w:hAnsi="David" w:hint="cs"/>
                <w:color w:val="000000"/>
                <w:rtl/>
              </w:rPr>
              <w:t>על הספק לספק מצלמת רשת עבור כל מחשב שיסופק.</w:t>
            </w:r>
          </w:p>
        </w:tc>
      </w:tr>
      <w:tr w:rsidR="00953651" w:rsidRPr="00953651" w14:paraId="0498308E" w14:textId="77777777" w:rsidTr="009B5640">
        <w:tc>
          <w:tcPr>
            <w:tcW w:w="825" w:type="dxa"/>
          </w:tcPr>
          <w:p w14:paraId="37A0BDDA" w14:textId="77777777" w:rsidR="00953651" w:rsidRPr="00953651" w:rsidRDefault="00953651" w:rsidP="00953651">
            <w:pPr>
              <w:pStyle w:val="af4"/>
              <w:keepNext/>
              <w:keepLines/>
              <w:numPr>
                <w:ilvl w:val="0"/>
                <w:numId w:val="3"/>
              </w:numPr>
              <w:ind w:left="0" w:firstLine="0"/>
              <w:contextualSpacing/>
              <w:jc w:val="left"/>
              <w:rPr>
                <w:rFonts w:ascii="David" w:hAnsi="David"/>
                <w:b/>
                <w:bCs/>
                <w:u w:val="single"/>
                <w:rtl/>
              </w:rPr>
            </w:pPr>
          </w:p>
        </w:tc>
        <w:tc>
          <w:tcPr>
            <w:tcW w:w="1664" w:type="dxa"/>
          </w:tcPr>
          <w:p w14:paraId="2CA01695" w14:textId="6EB33A2B" w:rsidR="00953651" w:rsidRPr="00953651" w:rsidRDefault="00953651" w:rsidP="00953651">
            <w:pPr>
              <w:rPr>
                <w:rFonts w:ascii="David" w:hAnsi="David"/>
                <w:color w:val="000000"/>
                <w:rtl/>
              </w:rPr>
            </w:pPr>
            <w:r w:rsidRPr="00953651">
              <w:rPr>
                <w:rFonts w:ascii="David" w:hAnsi="David"/>
                <w:rtl/>
              </w:rPr>
              <w:t>תשובה 193, 212, 302</w:t>
            </w:r>
          </w:p>
        </w:tc>
        <w:tc>
          <w:tcPr>
            <w:tcW w:w="1398" w:type="dxa"/>
          </w:tcPr>
          <w:p w14:paraId="148F296C" w14:textId="6CCB84CC" w:rsidR="00953651" w:rsidRPr="00953651" w:rsidRDefault="00953651" w:rsidP="00953651">
            <w:pPr>
              <w:overflowPunct/>
              <w:autoSpaceDE/>
              <w:autoSpaceDN/>
              <w:adjustRightInd/>
              <w:jc w:val="center"/>
              <w:textAlignment w:val="auto"/>
              <w:rPr>
                <w:rFonts w:ascii="David" w:hAnsi="David"/>
                <w:color w:val="000000"/>
                <w:rtl/>
              </w:rPr>
            </w:pPr>
            <w:r w:rsidRPr="00953651">
              <w:rPr>
                <w:rFonts w:ascii="David" w:hAnsi="David"/>
                <w:rtl/>
              </w:rPr>
              <w:t>32, 37, 55  במסמך הבהרה 5</w:t>
            </w:r>
          </w:p>
        </w:tc>
        <w:tc>
          <w:tcPr>
            <w:tcW w:w="5385" w:type="dxa"/>
          </w:tcPr>
          <w:p w14:paraId="5334DF29" w14:textId="56B265A4" w:rsidR="00953651" w:rsidRPr="00953651" w:rsidRDefault="00953651" w:rsidP="00953651">
            <w:pPr>
              <w:overflowPunct/>
              <w:autoSpaceDE/>
              <w:autoSpaceDN/>
              <w:adjustRightInd/>
              <w:textAlignment w:val="auto"/>
              <w:rPr>
                <w:rFonts w:ascii="David" w:hAnsi="David"/>
                <w:rtl/>
              </w:rPr>
            </w:pPr>
            <w:r w:rsidRPr="00953651">
              <w:rPr>
                <w:rFonts w:ascii="David" w:hAnsi="David"/>
                <w:rtl/>
              </w:rPr>
              <w:t>לא התקבלו נספחים בגין סעיפים אלה בקובץ התשובות.</w:t>
            </w:r>
          </w:p>
        </w:tc>
        <w:tc>
          <w:tcPr>
            <w:tcW w:w="5386" w:type="dxa"/>
          </w:tcPr>
          <w:p w14:paraId="1D1ADBF4" w14:textId="77777777" w:rsidR="0002158C" w:rsidRDefault="0002158C" w:rsidP="0002158C">
            <w:pPr>
              <w:overflowPunct/>
              <w:autoSpaceDE/>
              <w:autoSpaceDN/>
              <w:adjustRightInd/>
              <w:textAlignment w:val="auto"/>
              <w:rPr>
                <w:rFonts w:ascii="David" w:hAnsi="David"/>
                <w:rtl/>
              </w:rPr>
            </w:pPr>
            <w:r w:rsidRPr="0002158C">
              <w:rPr>
                <w:rFonts w:ascii="David" w:hAnsi="David" w:hint="cs"/>
                <w:rtl/>
              </w:rPr>
              <w:t xml:space="preserve">ראה נספח להלן במענה לשאלה 193. </w:t>
            </w:r>
          </w:p>
          <w:p w14:paraId="77818B23" w14:textId="47A3DB3A" w:rsidR="0002158C" w:rsidRPr="0002158C" w:rsidRDefault="0002158C" w:rsidP="0002158C">
            <w:pPr>
              <w:overflowPunct/>
              <w:autoSpaceDE/>
              <w:autoSpaceDN/>
              <w:adjustRightInd/>
              <w:textAlignment w:val="auto"/>
              <w:rPr>
                <w:rFonts w:ascii="David" w:hAnsi="David"/>
              </w:rPr>
            </w:pPr>
            <w:r w:rsidRPr="0002158C">
              <w:rPr>
                <w:rFonts w:ascii="David" w:hAnsi="David"/>
                <w:rtl/>
              </w:rPr>
              <w:t xml:space="preserve">שאלה 212 </w:t>
            </w:r>
            <w:r>
              <w:rPr>
                <w:rFonts w:ascii="David" w:hAnsi="David" w:hint="cs"/>
                <w:rtl/>
              </w:rPr>
              <w:t xml:space="preserve">אינה כוללת הפניה </w:t>
            </w:r>
            <w:r w:rsidRPr="0002158C">
              <w:rPr>
                <w:rFonts w:ascii="David" w:hAnsi="David"/>
                <w:rtl/>
              </w:rPr>
              <w:t>לנספחים</w:t>
            </w:r>
            <w:r>
              <w:rPr>
                <w:rFonts w:ascii="David" w:hAnsi="David" w:hint="cs"/>
                <w:rtl/>
              </w:rPr>
              <w:t>.</w:t>
            </w:r>
          </w:p>
          <w:p w14:paraId="2E621A50" w14:textId="14530370" w:rsidR="00953651" w:rsidRPr="0002158C" w:rsidRDefault="0002158C" w:rsidP="0002158C">
            <w:pPr>
              <w:overflowPunct/>
              <w:autoSpaceDE/>
              <w:autoSpaceDN/>
              <w:adjustRightInd/>
              <w:textAlignment w:val="auto"/>
              <w:rPr>
                <w:rFonts w:ascii="David" w:hAnsi="David"/>
                <w:rtl/>
              </w:rPr>
            </w:pPr>
            <w:r>
              <w:rPr>
                <w:rFonts w:ascii="David" w:hAnsi="David" w:hint="cs"/>
                <w:rtl/>
              </w:rPr>
              <w:t xml:space="preserve">המענה לשאלה 302 יתוקן ויהיה כדלקמן: על המציעים לתמחר עלויות אלה ולגלמם בהצעתם. כל הנתונים המצויים בידי המשרד נמסרו במכרז ובמענה לשאלות ההבהרה. </w:t>
            </w:r>
          </w:p>
        </w:tc>
      </w:tr>
      <w:tr w:rsidR="00953651" w:rsidRPr="00953651" w14:paraId="05276042" w14:textId="77777777" w:rsidTr="009B5640">
        <w:tc>
          <w:tcPr>
            <w:tcW w:w="825" w:type="dxa"/>
          </w:tcPr>
          <w:p w14:paraId="16D00E5F" w14:textId="77777777" w:rsidR="00953651" w:rsidRPr="00953651" w:rsidRDefault="00953651" w:rsidP="00953651">
            <w:pPr>
              <w:pStyle w:val="af4"/>
              <w:keepNext/>
              <w:keepLines/>
              <w:numPr>
                <w:ilvl w:val="0"/>
                <w:numId w:val="3"/>
              </w:numPr>
              <w:ind w:left="0" w:firstLine="0"/>
              <w:contextualSpacing/>
              <w:jc w:val="left"/>
              <w:rPr>
                <w:rFonts w:ascii="David" w:hAnsi="David"/>
                <w:b/>
                <w:bCs/>
                <w:u w:val="single"/>
                <w:rtl/>
              </w:rPr>
            </w:pPr>
          </w:p>
        </w:tc>
        <w:tc>
          <w:tcPr>
            <w:tcW w:w="1664" w:type="dxa"/>
          </w:tcPr>
          <w:p w14:paraId="46C413D9" w14:textId="14F23533" w:rsidR="00953651" w:rsidRPr="00953651" w:rsidRDefault="00953651" w:rsidP="00953651">
            <w:pPr>
              <w:rPr>
                <w:rFonts w:ascii="David" w:hAnsi="David"/>
                <w:color w:val="000000"/>
                <w:rtl/>
              </w:rPr>
            </w:pPr>
            <w:r w:rsidRPr="00953651">
              <w:rPr>
                <w:rFonts w:ascii="David" w:hAnsi="David"/>
                <w:rtl/>
              </w:rPr>
              <w:t>סעיף 8.1</w:t>
            </w:r>
          </w:p>
        </w:tc>
        <w:tc>
          <w:tcPr>
            <w:tcW w:w="1398" w:type="dxa"/>
          </w:tcPr>
          <w:p w14:paraId="6B3A54A8" w14:textId="2AEF993B" w:rsidR="00953651" w:rsidRPr="00953651" w:rsidRDefault="00953651" w:rsidP="00953651">
            <w:pPr>
              <w:overflowPunct/>
              <w:autoSpaceDE/>
              <w:autoSpaceDN/>
              <w:adjustRightInd/>
              <w:jc w:val="center"/>
              <w:textAlignment w:val="auto"/>
              <w:rPr>
                <w:rFonts w:ascii="David" w:hAnsi="David"/>
                <w:color w:val="000000"/>
                <w:rtl/>
              </w:rPr>
            </w:pPr>
            <w:r w:rsidRPr="00953651">
              <w:rPr>
                <w:rFonts w:ascii="David" w:hAnsi="David"/>
                <w:rtl/>
              </w:rPr>
              <w:t>חוברת ההצעה המתוקנת</w:t>
            </w:r>
          </w:p>
        </w:tc>
        <w:tc>
          <w:tcPr>
            <w:tcW w:w="5385" w:type="dxa"/>
          </w:tcPr>
          <w:p w14:paraId="37CE8F4B" w14:textId="44D62CA6" w:rsidR="00953651" w:rsidRPr="00953651" w:rsidRDefault="00953651" w:rsidP="00953651">
            <w:pPr>
              <w:overflowPunct/>
              <w:autoSpaceDE/>
              <w:autoSpaceDN/>
              <w:adjustRightInd/>
              <w:textAlignment w:val="auto"/>
              <w:rPr>
                <w:rFonts w:ascii="David" w:hAnsi="David"/>
                <w:rtl/>
              </w:rPr>
            </w:pPr>
            <w:r w:rsidRPr="00953651">
              <w:rPr>
                <w:rFonts w:ascii="David" w:hAnsi="David"/>
                <w:b/>
                <w:bCs/>
                <w:rtl/>
              </w:rPr>
              <w:t>מספר תלמידים להם ניתנו שירותי הוראה</w:t>
            </w:r>
            <w:r w:rsidRPr="00953651">
              <w:rPr>
                <w:rFonts w:ascii="David" w:hAnsi="David"/>
                <w:rtl/>
              </w:rPr>
              <w:t xml:space="preserve"> - בטבלה אחת מבוקשים נתונים </w:t>
            </w:r>
            <w:proofErr w:type="spellStart"/>
            <w:r w:rsidRPr="00953651">
              <w:rPr>
                <w:rFonts w:ascii="David" w:hAnsi="David"/>
                <w:rtl/>
              </w:rPr>
              <w:t>מתשע"ח</w:t>
            </w:r>
            <w:proofErr w:type="spellEnd"/>
            <w:r w:rsidRPr="00953651">
              <w:rPr>
                <w:rFonts w:ascii="David" w:hAnsi="David"/>
                <w:rtl/>
              </w:rPr>
              <w:t xml:space="preserve"> עד תשפ"ג ובטבלה שנייה באותו סעיף מבוקשים נתונים </w:t>
            </w:r>
            <w:proofErr w:type="spellStart"/>
            <w:r w:rsidRPr="00953651">
              <w:rPr>
                <w:rFonts w:ascii="David" w:hAnsi="David"/>
                <w:rtl/>
              </w:rPr>
              <w:t>מתשע"ט</w:t>
            </w:r>
            <w:proofErr w:type="spellEnd"/>
            <w:r w:rsidRPr="00953651">
              <w:rPr>
                <w:rFonts w:ascii="David" w:hAnsi="David"/>
                <w:rtl/>
              </w:rPr>
              <w:t>.  אילו שנים נדרש להציג?</w:t>
            </w:r>
          </w:p>
        </w:tc>
        <w:tc>
          <w:tcPr>
            <w:tcW w:w="5386" w:type="dxa"/>
          </w:tcPr>
          <w:p w14:paraId="0A5BF735" w14:textId="6525F0B1" w:rsidR="00953651" w:rsidRPr="00953651" w:rsidRDefault="00953651" w:rsidP="00953651">
            <w:pPr>
              <w:overflowPunct/>
              <w:autoSpaceDE/>
              <w:autoSpaceDN/>
              <w:adjustRightInd/>
              <w:textAlignment w:val="auto"/>
              <w:rPr>
                <w:rFonts w:ascii="David" w:hAnsi="David"/>
                <w:color w:val="000000"/>
                <w:rtl/>
              </w:rPr>
            </w:pPr>
            <w:r>
              <w:rPr>
                <w:rFonts w:ascii="David" w:hAnsi="David" w:hint="cs"/>
                <w:color w:val="000000"/>
                <w:rtl/>
              </w:rPr>
              <w:t xml:space="preserve">יש להציג נתונים </w:t>
            </w:r>
            <w:proofErr w:type="spellStart"/>
            <w:r>
              <w:rPr>
                <w:rFonts w:ascii="David" w:hAnsi="David" w:hint="cs"/>
                <w:color w:val="000000"/>
                <w:rtl/>
              </w:rPr>
              <w:t>מתשע"ח</w:t>
            </w:r>
            <w:proofErr w:type="spellEnd"/>
            <w:r>
              <w:rPr>
                <w:rFonts w:ascii="David" w:hAnsi="David" w:hint="cs"/>
                <w:color w:val="000000"/>
                <w:rtl/>
              </w:rPr>
              <w:t xml:space="preserve"> ועד תשפ"ג. </w:t>
            </w:r>
            <w:r w:rsidR="001E08A3">
              <w:rPr>
                <w:rFonts w:ascii="David" w:hAnsi="David" w:hint="cs"/>
                <w:color w:val="000000"/>
                <w:rtl/>
              </w:rPr>
              <w:t xml:space="preserve"> ראו חוברת הצעה מתוקנת.</w:t>
            </w:r>
          </w:p>
        </w:tc>
      </w:tr>
      <w:tr w:rsidR="00953651" w:rsidRPr="00953651" w14:paraId="46896AE9" w14:textId="77777777" w:rsidTr="009B5640">
        <w:tc>
          <w:tcPr>
            <w:tcW w:w="825" w:type="dxa"/>
          </w:tcPr>
          <w:p w14:paraId="48315254" w14:textId="77777777" w:rsidR="00953651" w:rsidRPr="00953651" w:rsidRDefault="00953651" w:rsidP="00953651">
            <w:pPr>
              <w:pStyle w:val="af4"/>
              <w:keepNext/>
              <w:keepLines/>
              <w:numPr>
                <w:ilvl w:val="0"/>
                <w:numId w:val="3"/>
              </w:numPr>
              <w:ind w:left="0" w:firstLine="0"/>
              <w:contextualSpacing/>
              <w:jc w:val="left"/>
              <w:rPr>
                <w:rFonts w:ascii="David" w:hAnsi="David"/>
                <w:b/>
                <w:bCs/>
                <w:u w:val="single"/>
                <w:rtl/>
              </w:rPr>
            </w:pPr>
          </w:p>
        </w:tc>
        <w:tc>
          <w:tcPr>
            <w:tcW w:w="1664" w:type="dxa"/>
          </w:tcPr>
          <w:p w14:paraId="27304AFE" w14:textId="677BA954" w:rsidR="00953651" w:rsidRPr="00953651" w:rsidRDefault="00953651" w:rsidP="00953651">
            <w:pPr>
              <w:rPr>
                <w:rFonts w:ascii="David" w:hAnsi="David"/>
                <w:color w:val="000000"/>
                <w:rtl/>
              </w:rPr>
            </w:pPr>
            <w:r w:rsidRPr="00953651">
              <w:rPr>
                <w:rFonts w:ascii="David" w:hAnsi="David"/>
                <w:rtl/>
              </w:rPr>
              <w:t>סעיף 8.2</w:t>
            </w:r>
          </w:p>
        </w:tc>
        <w:tc>
          <w:tcPr>
            <w:tcW w:w="1398" w:type="dxa"/>
          </w:tcPr>
          <w:p w14:paraId="02B9AA06" w14:textId="0E1BF13B" w:rsidR="00953651" w:rsidRPr="00953651" w:rsidRDefault="00953651" w:rsidP="00953651">
            <w:pPr>
              <w:overflowPunct/>
              <w:autoSpaceDE/>
              <w:autoSpaceDN/>
              <w:adjustRightInd/>
              <w:jc w:val="center"/>
              <w:textAlignment w:val="auto"/>
              <w:rPr>
                <w:rFonts w:ascii="David" w:hAnsi="David"/>
                <w:color w:val="000000"/>
                <w:rtl/>
              </w:rPr>
            </w:pPr>
            <w:r w:rsidRPr="00953651">
              <w:rPr>
                <w:rFonts w:ascii="David" w:hAnsi="David"/>
                <w:rtl/>
              </w:rPr>
              <w:t>חוברת ההצעה המתוקנת</w:t>
            </w:r>
          </w:p>
        </w:tc>
        <w:tc>
          <w:tcPr>
            <w:tcW w:w="5385" w:type="dxa"/>
          </w:tcPr>
          <w:p w14:paraId="27BC610D" w14:textId="6102259F" w:rsidR="00953651" w:rsidRPr="00953651" w:rsidRDefault="00953651" w:rsidP="00953651">
            <w:pPr>
              <w:overflowPunct/>
              <w:autoSpaceDE/>
              <w:autoSpaceDN/>
              <w:adjustRightInd/>
              <w:textAlignment w:val="auto"/>
              <w:rPr>
                <w:rFonts w:ascii="David" w:hAnsi="David"/>
                <w:rtl/>
              </w:rPr>
            </w:pPr>
            <w:r w:rsidRPr="00953651">
              <w:rPr>
                <w:rFonts w:ascii="David" w:hAnsi="David"/>
                <w:b/>
                <w:bCs/>
                <w:rtl/>
              </w:rPr>
              <w:t xml:space="preserve">מספר תלמידים שהוגשו לבגרות: </w:t>
            </w:r>
            <w:r w:rsidRPr="00953651">
              <w:rPr>
                <w:rFonts w:ascii="David" w:hAnsi="David"/>
                <w:rtl/>
              </w:rPr>
              <w:t xml:space="preserve">בטבלה אחת מבוקשים נתונים </w:t>
            </w:r>
            <w:proofErr w:type="spellStart"/>
            <w:r w:rsidRPr="00953651">
              <w:rPr>
                <w:rFonts w:ascii="David" w:hAnsi="David"/>
                <w:rtl/>
              </w:rPr>
              <w:t>מתשע"ח</w:t>
            </w:r>
            <w:proofErr w:type="spellEnd"/>
            <w:r w:rsidRPr="00953651">
              <w:rPr>
                <w:rFonts w:ascii="David" w:hAnsi="David"/>
                <w:rtl/>
              </w:rPr>
              <w:t xml:space="preserve"> עד תשפ"ג ובטבלה שנייה באותו סעיף מבוקשים נתונים </w:t>
            </w:r>
            <w:proofErr w:type="spellStart"/>
            <w:r w:rsidRPr="00953651">
              <w:rPr>
                <w:rFonts w:ascii="David" w:hAnsi="David"/>
                <w:rtl/>
              </w:rPr>
              <w:t>מתשע"ט</w:t>
            </w:r>
            <w:proofErr w:type="spellEnd"/>
            <w:r w:rsidRPr="00953651">
              <w:rPr>
                <w:rFonts w:ascii="David" w:hAnsi="David"/>
                <w:rtl/>
              </w:rPr>
              <w:t>.  אילו שנים נדרש להציג?</w:t>
            </w:r>
          </w:p>
        </w:tc>
        <w:tc>
          <w:tcPr>
            <w:tcW w:w="5386" w:type="dxa"/>
          </w:tcPr>
          <w:p w14:paraId="00E40466" w14:textId="5EF5D8CF" w:rsidR="00953651" w:rsidRPr="00953651" w:rsidRDefault="00953651" w:rsidP="00953651">
            <w:pPr>
              <w:overflowPunct/>
              <w:autoSpaceDE/>
              <w:autoSpaceDN/>
              <w:adjustRightInd/>
              <w:textAlignment w:val="auto"/>
              <w:rPr>
                <w:rFonts w:ascii="David" w:hAnsi="David"/>
                <w:color w:val="000000"/>
                <w:rtl/>
              </w:rPr>
            </w:pPr>
            <w:r>
              <w:rPr>
                <w:rFonts w:ascii="David" w:hAnsi="David" w:hint="cs"/>
                <w:color w:val="000000"/>
                <w:rtl/>
              </w:rPr>
              <w:t xml:space="preserve">יש להציג נתונים </w:t>
            </w:r>
            <w:proofErr w:type="spellStart"/>
            <w:r>
              <w:rPr>
                <w:rFonts w:ascii="David" w:hAnsi="David" w:hint="cs"/>
                <w:color w:val="000000"/>
                <w:rtl/>
              </w:rPr>
              <w:t>מתשע"ח</w:t>
            </w:r>
            <w:proofErr w:type="spellEnd"/>
            <w:r>
              <w:rPr>
                <w:rFonts w:ascii="David" w:hAnsi="David" w:hint="cs"/>
                <w:color w:val="000000"/>
                <w:rtl/>
              </w:rPr>
              <w:t xml:space="preserve"> ועד תשפ"ג. </w:t>
            </w:r>
            <w:r w:rsidR="001E08A3">
              <w:rPr>
                <w:rFonts w:ascii="David" w:hAnsi="David" w:hint="cs"/>
                <w:color w:val="000000"/>
                <w:rtl/>
              </w:rPr>
              <w:t xml:space="preserve"> ראו חוברת הצעה מתוקנת.</w:t>
            </w:r>
          </w:p>
        </w:tc>
      </w:tr>
      <w:tr w:rsidR="00953651" w:rsidRPr="00953651" w14:paraId="0BCCAACD" w14:textId="77777777" w:rsidTr="009B5640">
        <w:tc>
          <w:tcPr>
            <w:tcW w:w="825" w:type="dxa"/>
          </w:tcPr>
          <w:p w14:paraId="54EEC52E" w14:textId="77777777" w:rsidR="00953651" w:rsidRPr="00953651" w:rsidRDefault="00953651" w:rsidP="00953651">
            <w:pPr>
              <w:pStyle w:val="af4"/>
              <w:keepNext/>
              <w:keepLines/>
              <w:numPr>
                <w:ilvl w:val="0"/>
                <w:numId w:val="3"/>
              </w:numPr>
              <w:ind w:left="0" w:firstLine="0"/>
              <w:contextualSpacing/>
              <w:jc w:val="left"/>
              <w:rPr>
                <w:rFonts w:ascii="David" w:hAnsi="David"/>
                <w:b/>
                <w:bCs/>
                <w:u w:val="single"/>
                <w:rtl/>
              </w:rPr>
            </w:pPr>
          </w:p>
        </w:tc>
        <w:tc>
          <w:tcPr>
            <w:tcW w:w="1664" w:type="dxa"/>
          </w:tcPr>
          <w:p w14:paraId="670F546B" w14:textId="2A6A1FA7" w:rsidR="00953651" w:rsidRPr="00953651" w:rsidRDefault="00953651" w:rsidP="00953651">
            <w:pPr>
              <w:rPr>
                <w:rFonts w:ascii="David" w:hAnsi="David"/>
                <w:color w:val="000000"/>
                <w:rtl/>
              </w:rPr>
            </w:pPr>
            <w:r w:rsidRPr="00953651">
              <w:rPr>
                <w:rFonts w:ascii="David" w:hAnsi="David"/>
                <w:rtl/>
              </w:rPr>
              <w:t>סעיף 8.3</w:t>
            </w:r>
          </w:p>
        </w:tc>
        <w:tc>
          <w:tcPr>
            <w:tcW w:w="1398" w:type="dxa"/>
          </w:tcPr>
          <w:p w14:paraId="52267D7D" w14:textId="444D09CF" w:rsidR="00953651" w:rsidRPr="00953651" w:rsidRDefault="00953651" w:rsidP="00953651">
            <w:pPr>
              <w:overflowPunct/>
              <w:autoSpaceDE/>
              <w:autoSpaceDN/>
              <w:adjustRightInd/>
              <w:jc w:val="center"/>
              <w:textAlignment w:val="auto"/>
              <w:rPr>
                <w:rFonts w:ascii="David" w:hAnsi="David"/>
                <w:color w:val="000000"/>
                <w:rtl/>
              </w:rPr>
            </w:pPr>
            <w:r w:rsidRPr="00953651">
              <w:rPr>
                <w:rFonts w:ascii="David" w:hAnsi="David"/>
                <w:rtl/>
              </w:rPr>
              <w:t>חוברת ההצעה המתוקנת</w:t>
            </w:r>
          </w:p>
        </w:tc>
        <w:tc>
          <w:tcPr>
            <w:tcW w:w="5385" w:type="dxa"/>
          </w:tcPr>
          <w:p w14:paraId="29A8FE7A" w14:textId="5A7E1042" w:rsidR="00953651" w:rsidRPr="00953651" w:rsidRDefault="00953651" w:rsidP="00953651">
            <w:pPr>
              <w:overflowPunct/>
              <w:autoSpaceDE/>
              <w:autoSpaceDN/>
              <w:adjustRightInd/>
              <w:textAlignment w:val="auto"/>
              <w:rPr>
                <w:rFonts w:ascii="David" w:hAnsi="David"/>
                <w:rtl/>
              </w:rPr>
            </w:pPr>
            <w:r w:rsidRPr="00953651">
              <w:rPr>
                <w:rFonts w:ascii="David" w:hAnsi="David"/>
                <w:rtl/>
              </w:rPr>
              <w:t xml:space="preserve">מספר תלמידים אשר קיבלו שירותים חינוכיים טיפוליים לנוער בסיכון: מח"ט או </w:t>
            </w:r>
            <w:proofErr w:type="spellStart"/>
            <w:r w:rsidRPr="00953651">
              <w:rPr>
                <w:rFonts w:ascii="David" w:hAnsi="David"/>
                <w:rtl/>
              </w:rPr>
              <w:t>מב"ר</w:t>
            </w:r>
            <w:proofErr w:type="spellEnd"/>
            <w:r w:rsidRPr="00953651">
              <w:rPr>
                <w:rFonts w:ascii="David" w:hAnsi="David"/>
                <w:rtl/>
              </w:rPr>
              <w:t xml:space="preserve"> או </w:t>
            </w:r>
            <w:proofErr w:type="spellStart"/>
            <w:r w:rsidRPr="00953651">
              <w:rPr>
                <w:rFonts w:ascii="David" w:hAnsi="David"/>
                <w:rtl/>
              </w:rPr>
              <w:t>שח"ר</w:t>
            </w:r>
            <w:proofErr w:type="spellEnd"/>
            <w:r w:rsidRPr="00953651">
              <w:rPr>
                <w:rFonts w:ascii="David" w:hAnsi="David"/>
                <w:rtl/>
              </w:rPr>
              <w:t xml:space="preserve"> - בטבלה אחת מבוקשים נתונים </w:t>
            </w:r>
            <w:proofErr w:type="spellStart"/>
            <w:r w:rsidRPr="00953651">
              <w:rPr>
                <w:rFonts w:ascii="David" w:hAnsi="David"/>
                <w:rtl/>
              </w:rPr>
              <w:t>מתשע"ח</w:t>
            </w:r>
            <w:proofErr w:type="spellEnd"/>
            <w:r w:rsidRPr="00953651">
              <w:rPr>
                <w:rFonts w:ascii="David" w:hAnsi="David"/>
                <w:rtl/>
              </w:rPr>
              <w:t xml:space="preserve"> עד תשפ"ג ובטבלה שנייה באותו סעיף מבוקשים נתונים </w:t>
            </w:r>
            <w:proofErr w:type="spellStart"/>
            <w:r w:rsidRPr="00953651">
              <w:rPr>
                <w:rFonts w:ascii="David" w:hAnsi="David"/>
                <w:rtl/>
              </w:rPr>
              <w:t>מתשע"ט</w:t>
            </w:r>
            <w:proofErr w:type="spellEnd"/>
            <w:r w:rsidRPr="00953651">
              <w:rPr>
                <w:rFonts w:ascii="David" w:hAnsi="David"/>
                <w:rtl/>
              </w:rPr>
              <w:t>.  אילו שנים נדרש להציג?</w:t>
            </w:r>
          </w:p>
        </w:tc>
        <w:tc>
          <w:tcPr>
            <w:tcW w:w="5386" w:type="dxa"/>
          </w:tcPr>
          <w:p w14:paraId="53374E88" w14:textId="2F6B796D" w:rsidR="00953651" w:rsidRPr="00953651" w:rsidRDefault="00953651" w:rsidP="00953651">
            <w:pPr>
              <w:overflowPunct/>
              <w:autoSpaceDE/>
              <w:autoSpaceDN/>
              <w:adjustRightInd/>
              <w:textAlignment w:val="auto"/>
              <w:rPr>
                <w:rFonts w:ascii="David" w:hAnsi="David"/>
                <w:color w:val="000000"/>
                <w:rtl/>
              </w:rPr>
            </w:pPr>
            <w:r>
              <w:rPr>
                <w:rFonts w:ascii="David" w:hAnsi="David" w:hint="cs"/>
                <w:color w:val="000000"/>
                <w:rtl/>
              </w:rPr>
              <w:t xml:space="preserve">יש להציג נתונים </w:t>
            </w:r>
            <w:proofErr w:type="spellStart"/>
            <w:r>
              <w:rPr>
                <w:rFonts w:ascii="David" w:hAnsi="David" w:hint="cs"/>
                <w:color w:val="000000"/>
                <w:rtl/>
              </w:rPr>
              <w:t>מתשע"ח</w:t>
            </w:r>
            <w:proofErr w:type="spellEnd"/>
            <w:r>
              <w:rPr>
                <w:rFonts w:ascii="David" w:hAnsi="David" w:hint="cs"/>
                <w:color w:val="000000"/>
                <w:rtl/>
              </w:rPr>
              <w:t xml:space="preserve"> ועד תשפ"ג. </w:t>
            </w:r>
            <w:r w:rsidR="001E08A3">
              <w:rPr>
                <w:rFonts w:ascii="David" w:hAnsi="David" w:hint="cs"/>
                <w:color w:val="000000"/>
                <w:rtl/>
              </w:rPr>
              <w:t xml:space="preserve"> ראו חוברת הצעה מתוקנת.</w:t>
            </w:r>
          </w:p>
        </w:tc>
      </w:tr>
      <w:tr w:rsidR="00953651" w:rsidRPr="00953651" w14:paraId="64B01FA5" w14:textId="77777777" w:rsidTr="009B5640">
        <w:tc>
          <w:tcPr>
            <w:tcW w:w="825" w:type="dxa"/>
          </w:tcPr>
          <w:p w14:paraId="252F5C12" w14:textId="77777777" w:rsidR="00953651" w:rsidRPr="00953651" w:rsidRDefault="00953651" w:rsidP="00953651">
            <w:pPr>
              <w:pStyle w:val="af4"/>
              <w:keepNext/>
              <w:keepLines/>
              <w:numPr>
                <w:ilvl w:val="0"/>
                <w:numId w:val="3"/>
              </w:numPr>
              <w:ind w:left="0" w:firstLine="0"/>
              <w:contextualSpacing/>
              <w:jc w:val="left"/>
              <w:rPr>
                <w:rFonts w:ascii="David" w:hAnsi="David"/>
                <w:b/>
                <w:bCs/>
                <w:u w:val="single"/>
                <w:rtl/>
              </w:rPr>
            </w:pPr>
          </w:p>
        </w:tc>
        <w:tc>
          <w:tcPr>
            <w:tcW w:w="1664" w:type="dxa"/>
          </w:tcPr>
          <w:p w14:paraId="24EBDF5B" w14:textId="31428773" w:rsidR="00953651" w:rsidRPr="00953651" w:rsidRDefault="00953651" w:rsidP="00953651">
            <w:pPr>
              <w:rPr>
                <w:rFonts w:ascii="David" w:hAnsi="David"/>
                <w:color w:val="000000"/>
                <w:rtl/>
              </w:rPr>
            </w:pPr>
            <w:r w:rsidRPr="00953651">
              <w:rPr>
                <w:rFonts w:ascii="David" w:hAnsi="David"/>
                <w:rtl/>
              </w:rPr>
              <w:t>סעיף 8.4</w:t>
            </w:r>
          </w:p>
        </w:tc>
        <w:tc>
          <w:tcPr>
            <w:tcW w:w="1398" w:type="dxa"/>
          </w:tcPr>
          <w:p w14:paraId="07E45E1C" w14:textId="60530797" w:rsidR="00953651" w:rsidRPr="00953651" w:rsidRDefault="00953651" w:rsidP="00953651">
            <w:pPr>
              <w:overflowPunct/>
              <w:autoSpaceDE/>
              <w:autoSpaceDN/>
              <w:adjustRightInd/>
              <w:jc w:val="center"/>
              <w:textAlignment w:val="auto"/>
              <w:rPr>
                <w:rFonts w:ascii="David" w:hAnsi="David"/>
                <w:color w:val="000000"/>
                <w:rtl/>
              </w:rPr>
            </w:pPr>
            <w:r w:rsidRPr="00953651">
              <w:rPr>
                <w:rFonts w:ascii="David" w:hAnsi="David"/>
                <w:rtl/>
              </w:rPr>
              <w:t>חוברת ההצעה המתוקנת</w:t>
            </w:r>
          </w:p>
        </w:tc>
        <w:tc>
          <w:tcPr>
            <w:tcW w:w="5385" w:type="dxa"/>
          </w:tcPr>
          <w:p w14:paraId="6C570A43" w14:textId="77777777" w:rsidR="00953651" w:rsidRPr="00953651" w:rsidRDefault="00953651" w:rsidP="00953651">
            <w:pPr>
              <w:rPr>
                <w:rFonts w:ascii="David" w:hAnsi="David"/>
                <w:rtl/>
              </w:rPr>
            </w:pPr>
            <w:r w:rsidRPr="00953651">
              <w:rPr>
                <w:rFonts w:ascii="David" w:hAnsi="David"/>
                <w:rtl/>
              </w:rPr>
              <w:t xml:space="preserve">מספר מורים שהופעלו לצורך ביצוע ההוראה: באותה טבלה בשורה אחת מבוקשים נתונים </w:t>
            </w:r>
            <w:proofErr w:type="spellStart"/>
            <w:r w:rsidRPr="00953651">
              <w:rPr>
                <w:rFonts w:ascii="David" w:hAnsi="David"/>
                <w:rtl/>
              </w:rPr>
              <w:t>מתשע"ח</w:t>
            </w:r>
            <w:proofErr w:type="spellEnd"/>
            <w:r w:rsidRPr="00953651">
              <w:rPr>
                <w:rFonts w:ascii="David" w:hAnsi="David"/>
                <w:rtl/>
              </w:rPr>
              <w:t xml:space="preserve"> עד תשפ"ג ובשורה מתחתיה באותו סעיף, אותה טבלה מתבקשים נתונים </w:t>
            </w:r>
            <w:proofErr w:type="spellStart"/>
            <w:r w:rsidRPr="00953651">
              <w:rPr>
                <w:rFonts w:ascii="David" w:hAnsi="David"/>
                <w:rtl/>
              </w:rPr>
              <w:t>מתשע"ז</w:t>
            </w:r>
            <w:proofErr w:type="spellEnd"/>
            <w:r w:rsidRPr="00953651">
              <w:rPr>
                <w:rFonts w:ascii="David" w:hAnsi="David"/>
                <w:rtl/>
              </w:rPr>
              <w:t xml:space="preserve">. </w:t>
            </w:r>
          </w:p>
          <w:p w14:paraId="5EFB068D" w14:textId="6231A772" w:rsidR="00953651" w:rsidRPr="00953651" w:rsidRDefault="00953651" w:rsidP="00953651">
            <w:pPr>
              <w:overflowPunct/>
              <w:autoSpaceDE/>
              <w:autoSpaceDN/>
              <w:adjustRightInd/>
              <w:textAlignment w:val="auto"/>
              <w:rPr>
                <w:rFonts w:ascii="David" w:hAnsi="David"/>
                <w:rtl/>
              </w:rPr>
            </w:pPr>
            <w:r w:rsidRPr="00953651">
              <w:rPr>
                <w:rFonts w:ascii="David" w:hAnsi="David"/>
                <w:rtl/>
              </w:rPr>
              <w:t xml:space="preserve">בטבלה אחרת באותו סעיף בשורה אחת מבוקשים נתונים </w:t>
            </w:r>
            <w:proofErr w:type="spellStart"/>
            <w:r w:rsidRPr="00953651">
              <w:rPr>
                <w:rFonts w:ascii="David" w:hAnsi="David"/>
                <w:rtl/>
              </w:rPr>
              <w:t>מתשע"ט</w:t>
            </w:r>
            <w:proofErr w:type="spellEnd"/>
            <w:r w:rsidRPr="00953651">
              <w:rPr>
                <w:rFonts w:ascii="David" w:hAnsi="David"/>
                <w:rtl/>
              </w:rPr>
              <w:t xml:space="preserve"> ובשורה הבאה נתונים </w:t>
            </w:r>
            <w:proofErr w:type="spellStart"/>
            <w:r w:rsidRPr="00953651">
              <w:rPr>
                <w:rFonts w:ascii="David" w:hAnsi="David"/>
                <w:rtl/>
              </w:rPr>
              <w:t>מתשע"ז</w:t>
            </w:r>
            <w:proofErr w:type="spellEnd"/>
            <w:r w:rsidRPr="00953651">
              <w:rPr>
                <w:rFonts w:ascii="David" w:hAnsi="David"/>
                <w:rtl/>
              </w:rPr>
              <w:t>. אילו שנים נדרש להציג?</w:t>
            </w:r>
          </w:p>
        </w:tc>
        <w:tc>
          <w:tcPr>
            <w:tcW w:w="5386" w:type="dxa"/>
          </w:tcPr>
          <w:p w14:paraId="5F3739C5" w14:textId="5572C006" w:rsidR="00953651" w:rsidRPr="00953651" w:rsidRDefault="00953651" w:rsidP="00953651">
            <w:pPr>
              <w:overflowPunct/>
              <w:autoSpaceDE/>
              <w:autoSpaceDN/>
              <w:adjustRightInd/>
              <w:textAlignment w:val="auto"/>
              <w:rPr>
                <w:rFonts w:ascii="David" w:hAnsi="David"/>
                <w:color w:val="000000"/>
                <w:rtl/>
              </w:rPr>
            </w:pPr>
            <w:r>
              <w:rPr>
                <w:rFonts w:ascii="David" w:hAnsi="David" w:hint="cs"/>
                <w:color w:val="000000"/>
                <w:rtl/>
              </w:rPr>
              <w:t xml:space="preserve">יש להציג נתונים </w:t>
            </w:r>
            <w:proofErr w:type="spellStart"/>
            <w:r>
              <w:rPr>
                <w:rFonts w:ascii="David" w:hAnsi="David" w:hint="cs"/>
                <w:color w:val="000000"/>
                <w:rtl/>
              </w:rPr>
              <w:t>מתשע"ז</w:t>
            </w:r>
            <w:proofErr w:type="spellEnd"/>
            <w:r>
              <w:rPr>
                <w:rFonts w:ascii="David" w:hAnsi="David" w:hint="cs"/>
                <w:color w:val="000000"/>
                <w:rtl/>
              </w:rPr>
              <w:t xml:space="preserve"> ועד תשפ"ג. ראו חוברת הצעה מתוקנת.</w:t>
            </w:r>
          </w:p>
        </w:tc>
      </w:tr>
      <w:tr w:rsidR="001E08A3" w:rsidRPr="00953651" w14:paraId="2262E421" w14:textId="77777777" w:rsidTr="009B5640">
        <w:tc>
          <w:tcPr>
            <w:tcW w:w="825" w:type="dxa"/>
          </w:tcPr>
          <w:p w14:paraId="29CCFD71" w14:textId="77777777" w:rsidR="001E08A3" w:rsidRPr="00953651" w:rsidRDefault="001E08A3" w:rsidP="001E08A3">
            <w:pPr>
              <w:pStyle w:val="af4"/>
              <w:keepNext/>
              <w:keepLines/>
              <w:numPr>
                <w:ilvl w:val="0"/>
                <w:numId w:val="3"/>
              </w:numPr>
              <w:ind w:left="0" w:firstLine="0"/>
              <w:contextualSpacing/>
              <w:jc w:val="left"/>
              <w:rPr>
                <w:rFonts w:ascii="David" w:hAnsi="David"/>
                <w:b/>
                <w:bCs/>
                <w:u w:val="single"/>
                <w:rtl/>
              </w:rPr>
            </w:pPr>
          </w:p>
        </w:tc>
        <w:tc>
          <w:tcPr>
            <w:tcW w:w="1664" w:type="dxa"/>
          </w:tcPr>
          <w:p w14:paraId="3823AE4B" w14:textId="25F1AB0A" w:rsidR="001E08A3" w:rsidRPr="00953651" w:rsidRDefault="001E08A3" w:rsidP="001E08A3">
            <w:pPr>
              <w:rPr>
                <w:rFonts w:ascii="David" w:hAnsi="David"/>
                <w:color w:val="000000"/>
                <w:rtl/>
              </w:rPr>
            </w:pPr>
            <w:r w:rsidRPr="00953651">
              <w:rPr>
                <w:rFonts w:ascii="David" w:hAnsi="David"/>
                <w:rtl/>
              </w:rPr>
              <w:t>סעיף 8.5</w:t>
            </w:r>
          </w:p>
        </w:tc>
        <w:tc>
          <w:tcPr>
            <w:tcW w:w="1398" w:type="dxa"/>
          </w:tcPr>
          <w:p w14:paraId="4BE24FB5" w14:textId="433B6451" w:rsidR="001E08A3" w:rsidRPr="00953651" w:rsidRDefault="001E08A3" w:rsidP="001E08A3">
            <w:pPr>
              <w:overflowPunct/>
              <w:autoSpaceDE/>
              <w:autoSpaceDN/>
              <w:adjustRightInd/>
              <w:jc w:val="center"/>
              <w:textAlignment w:val="auto"/>
              <w:rPr>
                <w:rFonts w:ascii="David" w:hAnsi="David"/>
                <w:color w:val="000000"/>
                <w:rtl/>
              </w:rPr>
            </w:pPr>
            <w:r w:rsidRPr="00953651">
              <w:rPr>
                <w:rFonts w:ascii="David" w:hAnsi="David"/>
                <w:rtl/>
              </w:rPr>
              <w:t>חוברת ההצעה המתוקנת</w:t>
            </w:r>
          </w:p>
        </w:tc>
        <w:tc>
          <w:tcPr>
            <w:tcW w:w="5385" w:type="dxa"/>
          </w:tcPr>
          <w:p w14:paraId="4418B223" w14:textId="58844E6B" w:rsidR="001E08A3" w:rsidRPr="00953651" w:rsidRDefault="001E08A3" w:rsidP="001E08A3">
            <w:pPr>
              <w:overflowPunct/>
              <w:autoSpaceDE/>
              <w:autoSpaceDN/>
              <w:adjustRightInd/>
              <w:textAlignment w:val="auto"/>
              <w:rPr>
                <w:rFonts w:ascii="David" w:hAnsi="David"/>
                <w:rtl/>
              </w:rPr>
            </w:pPr>
            <w:r w:rsidRPr="00953651">
              <w:rPr>
                <w:rFonts w:ascii="David" w:hAnsi="David"/>
                <w:rtl/>
              </w:rPr>
              <w:t xml:space="preserve">מספר עובדים שהופעלו במערך ההדרכה או הנחיה למורים או למדריכים: באותה טבלה בשורה אחת מבוקשים נתונים </w:t>
            </w:r>
            <w:proofErr w:type="spellStart"/>
            <w:r w:rsidRPr="00953651">
              <w:rPr>
                <w:rFonts w:ascii="David" w:hAnsi="David"/>
                <w:rtl/>
              </w:rPr>
              <w:t>מתשע"ח</w:t>
            </w:r>
            <w:proofErr w:type="spellEnd"/>
            <w:r w:rsidRPr="00953651">
              <w:rPr>
                <w:rFonts w:ascii="David" w:hAnsi="David"/>
                <w:rtl/>
              </w:rPr>
              <w:t xml:space="preserve"> עד תשפ"ג ובשורה מתחתיה באותו סעיף, אותה טבלה מתבקשים נתונים </w:t>
            </w:r>
            <w:proofErr w:type="spellStart"/>
            <w:r w:rsidRPr="00953651">
              <w:rPr>
                <w:rFonts w:ascii="David" w:hAnsi="David"/>
                <w:rtl/>
              </w:rPr>
              <w:t>מתשע"ז</w:t>
            </w:r>
            <w:proofErr w:type="spellEnd"/>
            <w:r w:rsidRPr="00953651">
              <w:rPr>
                <w:rFonts w:ascii="David" w:hAnsi="David"/>
                <w:rtl/>
              </w:rPr>
              <w:t xml:space="preserve">. בטבלה אחרת באותו סעיף בשורה אחת מבוקשים נתונים </w:t>
            </w:r>
            <w:proofErr w:type="spellStart"/>
            <w:r w:rsidRPr="00953651">
              <w:rPr>
                <w:rFonts w:ascii="David" w:hAnsi="David"/>
                <w:rtl/>
              </w:rPr>
              <w:t>מתשע"ט</w:t>
            </w:r>
            <w:proofErr w:type="spellEnd"/>
            <w:r w:rsidRPr="00953651">
              <w:rPr>
                <w:rFonts w:ascii="David" w:hAnsi="David"/>
                <w:rtl/>
              </w:rPr>
              <w:t xml:space="preserve"> ובשורה הבאה נתונים </w:t>
            </w:r>
            <w:proofErr w:type="spellStart"/>
            <w:r w:rsidRPr="00953651">
              <w:rPr>
                <w:rFonts w:ascii="David" w:hAnsi="David"/>
                <w:rtl/>
              </w:rPr>
              <w:t>מתשע"ז</w:t>
            </w:r>
            <w:proofErr w:type="spellEnd"/>
            <w:r w:rsidRPr="00953651">
              <w:rPr>
                <w:rFonts w:ascii="David" w:hAnsi="David"/>
                <w:rtl/>
              </w:rPr>
              <w:t>.  אילו שנים נדרש להציג?</w:t>
            </w:r>
          </w:p>
        </w:tc>
        <w:tc>
          <w:tcPr>
            <w:tcW w:w="5386" w:type="dxa"/>
          </w:tcPr>
          <w:p w14:paraId="0276CB53" w14:textId="52D41AAC" w:rsidR="001E08A3" w:rsidRPr="00953651" w:rsidRDefault="001E08A3" w:rsidP="001E08A3">
            <w:pPr>
              <w:overflowPunct/>
              <w:autoSpaceDE/>
              <w:autoSpaceDN/>
              <w:adjustRightInd/>
              <w:textAlignment w:val="auto"/>
              <w:rPr>
                <w:rFonts w:ascii="David" w:hAnsi="David"/>
                <w:color w:val="000000"/>
                <w:rtl/>
              </w:rPr>
            </w:pPr>
            <w:r>
              <w:rPr>
                <w:rFonts w:ascii="David" w:hAnsi="David" w:hint="cs"/>
                <w:color w:val="000000"/>
                <w:rtl/>
              </w:rPr>
              <w:t xml:space="preserve">יש להציג נתונים </w:t>
            </w:r>
            <w:proofErr w:type="spellStart"/>
            <w:r>
              <w:rPr>
                <w:rFonts w:ascii="David" w:hAnsi="David" w:hint="cs"/>
                <w:color w:val="000000"/>
                <w:rtl/>
              </w:rPr>
              <w:t>מתשע"ז</w:t>
            </w:r>
            <w:proofErr w:type="spellEnd"/>
            <w:r>
              <w:rPr>
                <w:rFonts w:ascii="David" w:hAnsi="David" w:hint="cs"/>
                <w:color w:val="000000"/>
                <w:rtl/>
              </w:rPr>
              <w:t xml:space="preserve"> ועד תשפ"ג. ראו חוברת הצעה מתוקנת.</w:t>
            </w:r>
          </w:p>
        </w:tc>
      </w:tr>
      <w:tr w:rsidR="001E08A3" w:rsidRPr="00953651" w14:paraId="52F1B4B6" w14:textId="77777777" w:rsidTr="009B5640">
        <w:tc>
          <w:tcPr>
            <w:tcW w:w="825" w:type="dxa"/>
          </w:tcPr>
          <w:p w14:paraId="79C44369" w14:textId="77777777" w:rsidR="001E08A3" w:rsidRPr="00953651" w:rsidRDefault="001E08A3" w:rsidP="001E08A3">
            <w:pPr>
              <w:pStyle w:val="af4"/>
              <w:keepNext/>
              <w:keepLines/>
              <w:numPr>
                <w:ilvl w:val="0"/>
                <w:numId w:val="3"/>
              </w:numPr>
              <w:ind w:left="0" w:firstLine="0"/>
              <w:contextualSpacing/>
              <w:jc w:val="left"/>
              <w:rPr>
                <w:rFonts w:ascii="David" w:hAnsi="David"/>
                <w:b/>
                <w:bCs/>
                <w:u w:val="single"/>
                <w:rtl/>
              </w:rPr>
            </w:pPr>
          </w:p>
        </w:tc>
        <w:tc>
          <w:tcPr>
            <w:tcW w:w="1664" w:type="dxa"/>
          </w:tcPr>
          <w:p w14:paraId="795B1238" w14:textId="2AED4F04" w:rsidR="001E08A3" w:rsidRPr="001E08A3" w:rsidRDefault="001E08A3" w:rsidP="001E08A3">
            <w:pPr>
              <w:overflowPunct/>
              <w:autoSpaceDE/>
              <w:autoSpaceDN/>
              <w:adjustRightInd/>
              <w:textAlignment w:val="auto"/>
              <w:rPr>
                <w:rFonts w:ascii="David" w:hAnsi="David"/>
                <w:rtl/>
              </w:rPr>
            </w:pPr>
            <w:r w:rsidRPr="001E08A3">
              <w:rPr>
                <w:rFonts w:ascii="David" w:hAnsi="David"/>
                <w:rtl/>
              </w:rPr>
              <w:t>מענה 159-161</w:t>
            </w:r>
          </w:p>
        </w:tc>
        <w:tc>
          <w:tcPr>
            <w:tcW w:w="1398" w:type="dxa"/>
          </w:tcPr>
          <w:p w14:paraId="35D6F0F2" w14:textId="6CFD180E" w:rsidR="001E08A3" w:rsidRPr="001E08A3" w:rsidRDefault="001E08A3" w:rsidP="001E08A3">
            <w:pPr>
              <w:overflowPunct/>
              <w:autoSpaceDE/>
              <w:autoSpaceDN/>
              <w:adjustRightInd/>
              <w:jc w:val="center"/>
              <w:textAlignment w:val="auto"/>
              <w:rPr>
                <w:rFonts w:ascii="David" w:hAnsi="David"/>
                <w:rtl/>
              </w:rPr>
            </w:pPr>
            <w:r w:rsidRPr="001E08A3">
              <w:rPr>
                <w:rFonts w:ascii="David" w:hAnsi="David"/>
                <w:rtl/>
              </w:rPr>
              <w:t>27  במסמך הבהרה 5</w:t>
            </w:r>
          </w:p>
        </w:tc>
        <w:tc>
          <w:tcPr>
            <w:tcW w:w="5385" w:type="dxa"/>
          </w:tcPr>
          <w:p w14:paraId="11E63E79" w14:textId="4490B57D" w:rsidR="001E08A3" w:rsidRPr="00953651" w:rsidRDefault="001E08A3" w:rsidP="001E08A3">
            <w:pPr>
              <w:overflowPunct/>
              <w:autoSpaceDE/>
              <w:autoSpaceDN/>
              <w:adjustRightInd/>
              <w:textAlignment w:val="auto"/>
              <w:rPr>
                <w:rFonts w:ascii="David" w:hAnsi="David"/>
                <w:rtl/>
              </w:rPr>
            </w:pPr>
            <w:r w:rsidRPr="001E08A3">
              <w:rPr>
                <w:rFonts w:ascii="David" w:hAnsi="David"/>
                <w:rtl/>
              </w:rPr>
              <w:t>התשובה לפיה מרכיב זה אינו מקבל ציון נפרד בציון האיכות אינה ברורה. האם כמות הסף כפי שהוגדרה בכתב המכרז המתוקן תעניק את הניקוד המקסימלי עבור שאלות אלה?</w:t>
            </w:r>
          </w:p>
        </w:tc>
        <w:tc>
          <w:tcPr>
            <w:tcW w:w="5386" w:type="dxa"/>
          </w:tcPr>
          <w:p w14:paraId="48F7512B" w14:textId="538ACBEA" w:rsidR="001E08A3" w:rsidRPr="001E08A3" w:rsidRDefault="001E08A3" w:rsidP="001E08A3">
            <w:pPr>
              <w:overflowPunct/>
              <w:autoSpaceDE/>
              <w:autoSpaceDN/>
              <w:adjustRightInd/>
              <w:textAlignment w:val="auto"/>
              <w:rPr>
                <w:rFonts w:ascii="David" w:hAnsi="David"/>
                <w:rtl/>
              </w:rPr>
            </w:pPr>
            <w:r w:rsidRPr="001E08A3">
              <w:rPr>
                <w:rFonts w:ascii="David" w:hAnsi="David" w:hint="cs"/>
                <w:rtl/>
              </w:rPr>
              <w:t>לא קיים במחוון ציון עבור מרכיב זה. על המציע לעמוד בדרישות סעי</w:t>
            </w:r>
            <w:r w:rsidR="002232B6">
              <w:rPr>
                <w:rFonts w:ascii="David" w:hAnsi="David" w:hint="cs"/>
                <w:rtl/>
              </w:rPr>
              <w:t>פים</w:t>
            </w:r>
            <w:r w:rsidRPr="001E08A3">
              <w:rPr>
                <w:rFonts w:ascii="David" w:hAnsi="David" w:hint="cs"/>
                <w:rtl/>
              </w:rPr>
              <w:t xml:space="preserve"> 2.8.6</w:t>
            </w:r>
            <w:r w:rsidR="002232B6">
              <w:rPr>
                <w:rFonts w:ascii="David" w:hAnsi="David" w:hint="cs"/>
                <w:rtl/>
              </w:rPr>
              <w:t>, 2.8.7 ו-2.8.8</w:t>
            </w:r>
            <w:r w:rsidRPr="001E08A3">
              <w:rPr>
                <w:rFonts w:ascii="David" w:hAnsi="David" w:hint="cs"/>
                <w:rtl/>
              </w:rPr>
              <w:t xml:space="preserve"> על מנת לעמוד בתנאי הסף למכרז בלבד. </w:t>
            </w:r>
          </w:p>
        </w:tc>
      </w:tr>
      <w:tr w:rsidR="001E08A3" w:rsidRPr="00953651" w14:paraId="48BD5E30" w14:textId="77777777" w:rsidTr="009B5640">
        <w:tc>
          <w:tcPr>
            <w:tcW w:w="825" w:type="dxa"/>
          </w:tcPr>
          <w:p w14:paraId="0AB4652C" w14:textId="77777777" w:rsidR="001E08A3" w:rsidRPr="00953651" w:rsidRDefault="001E08A3" w:rsidP="001E08A3">
            <w:pPr>
              <w:pStyle w:val="af4"/>
              <w:keepNext/>
              <w:keepLines/>
              <w:numPr>
                <w:ilvl w:val="0"/>
                <w:numId w:val="3"/>
              </w:numPr>
              <w:ind w:left="0" w:firstLine="0"/>
              <w:contextualSpacing/>
              <w:jc w:val="left"/>
              <w:rPr>
                <w:rFonts w:ascii="David" w:hAnsi="David"/>
                <w:b/>
                <w:bCs/>
                <w:u w:val="single"/>
                <w:rtl/>
              </w:rPr>
            </w:pPr>
          </w:p>
        </w:tc>
        <w:tc>
          <w:tcPr>
            <w:tcW w:w="1664" w:type="dxa"/>
          </w:tcPr>
          <w:p w14:paraId="4599EE13" w14:textId="7E8F6588" w:rsidR="001E08A3" w:rsidRPr="001E08A3" w:rsidRDefault="001E08A3" w:rsidP="001E08A3">
            <w:pPr>
              <w:overflowPunct/>
              <w:autoSpaceDE/>
              <w:autoSpaceDN/>
              <w:adjustRightInd/>
              <w:textAlignment w:val="auto"/>
              <w:rPr>
                <w:rFonts w:ascii="David" w:hAnsi="David"/>
                <w:rtl/>
              </w:rPr>
            </w:pPr>
            <w:r w:rsidRPr="001E08A3">
              <w:rPr>
                <w:rFonts w:ascii="David" w:hAnsi="David"/>
                <w:rtl/>
              </w:rPr>
              <w:t>מענה 168</w:t>
            </w:r>
          </w:p>
        </w:tc>
        <w:tc>
          <w:tcPr>
            <w:tcW w:w="1398" w:type="dxa"/>
          </w:tcPr>
          <w:p w14:paraId="3D4F255F" w14:textId="5E370C8A" w:rsidR="001E08A3" w:rsidRPr="001E08A3" w:rsidRDefault="001E08A3" w:rsidP="001E08A3">
            <w:pPr>
              <w:overflowPunct/>
              <w:autoSpaceDE/>
              <w:autoSpaceDN/>
              <w:adjustRightInd/>
              <w:jc w:val="center"/>
              <w:textAlignment w:val="auto"/>
              <w:rPr>
                <w:rFonts w:ascii="David" w:hAnsi="David"/>
                <w:rtl/>
              </w:rPr>
            </w:pPr>
            <w:r w:rsidRPr="001E08A3">
              <w:rPr>
                <w:rFonts w:ascii="David" w:hAnsi="David"/>
                <w:rtl/>
              </w:rPr>
              <w:t>29  במסמך הבהרה 5</w:t>
            </w:r>
          </w:p>
        </w:tc>
        <w:tc>
          <w:tcPr>
            <w:tcW w:w="5385" w:type="dxa"/>
          </w:tcPr>
          <w:p w14:paraId="20597884" w14:textId="00E8E6F9" w:rsidR="001E08A3" w:rsidRPr="00953651" w:rsidRDefault="001E08A3" w:rsidP="001E08A3">
            <w:pPr>
              <w:overflowPunct/>
              <w:autoSpaceDE/>
              <w:autoSpaceDN/>
              <w:adjustRightInd/>
              <w:textAlignment w:val="auto"/>
              <w:rPr>
                <w:rFonts w:ascii="David" w:hAnsi="David"/>
                <w:rtl/>
              </w:rPr>
            </w:pPr>
            <w:r w:rsidRPr="001E08A3">
              <w:rPr>
                <w:rFonts w:ascii="David" w:hAnsi="David"/>
                <w:rtl/>
              </w:rPr>
              <w:t>האם המענה לחמש שנים בלבד? במחוון נרשם כי ציון מקסימלי יינתן ל-6 שנים. האם שש שנים כוללות את תשפ"ג או שהכוונה לשנים תשע"ז-תשפ"ב?</w:t>
            </w:r>
          </w:p>
        </w:tc>
        <w:tc>
          <w:tcPr>
            <w:tcW w:w="5386" w:type="dxa"/>
          </w:tcPr>
          <w:p w14:paraId="237132FA" w14:textId="29976D2F" w:rsidR="001E08A3" w:rsidRPr="001E08A3" w:rsidRDefault="002232B6" w:rsidP="001E08A3">
            <w:pPr>
              <w:overflowPunct/>
              <w:autoSpaceDE/>
              <w:autoSpaceDN/>
              <w:adjustRightInd/>
              <w:textAlignment w:val="auto"/>
              <w:rPr>
                <w:rFonts w:ascii="David" w:hAnsi="David"/>
                <w:rtl/>
              </w:rPr>
            </w:pPr>
            <w:r>
              <w:rPr>
                <w:rFonts w:ascii="David" w:hAnsi="David" w:hint="cs"/>
                <w:rtl/>
              </w:rPr>
              <w:t>שש השנים כוללות את תשפ"ג.</w:t>
            </w:r>
          </w:p>
        </w:tc>
      </w:tr>
      <w:tr w:rsidR="000B4751" w:rsidRPr="00953651" w14:paraId="1B70EF41" w14:textId="77777777" w:rsidTr="009B5640">
        <w:tc>
          <w:tcPr>
            <w:tcW w:w="825" w:type="dxa"/>
          </w:tcPr>
          <w:p w14:paraId="068BB9B4" w14:textId="77777777" w:rsidR="000B4751" w:rsidRPr="00953651" w:rsidRDefault="000B4751" w:rsidP="000B4751">
            <w:pPr>
              <w:pStyle w:val="af4"/>
              <w:keepNext/>
              <w:keepLines/>
              <w:numPr>
                <w:ilvl w:val="0"/>
                <w:numId w:val="3"/>
              </w:numPr>
              <w:ind w:left="0" w:firstLine="0"/>
              <w:contextualSpacing/>
              <w:jc w:val="left"/>
              <w:rPr>
                <w:rFonts w:ascii="David" w:hAnsi="David"/>
                <w:b/>
                <w:bCs/>
                <w:u w:val="single"/>
                <w:rtl/>
              </w:rPr>
            </w:pPr>
          </w:p>
        </w:tc>
        <w:tc>
          <w:tcPr>
            <w:tcW w:w="1664" w:type="dxa"/>
          </w:tcPr>
          <w:p w14:paraId="395FEF21" w14:textId="19DBB9C1" w:rsidR="000B4751" w:rsidRPr="001E08A3" w:rsidRDefault="000B4751" w:rsidP="000B4751">
            <w:pPr>
              <w:overflowPunct/>
              <w:autoSpaceDE/>
              <w:autoSpaceDN/>
              <w:adjustRightInd/>
              <w:textAlignment w:val="auto"/>
              <w:rPr>
                <w:rFonts w:ascii="David" w:hAnsi="David"/>
                <w:rtl/>
              </w:rPr>
            </w:pPr>
            <w:r w:rsidRPr="000B4751">
              <w:rPr>
                <w:rFonts w:ascii="David" w:hAnsi="David" w:hint="cs"/>
                <w:rtl/>
              </w:rPr>
              <w:t>תשובה 82</w:t>
            </w:r>
          </w:p>
        </w:tc>
        <w:tc>
          <w:tcPr>
            <w:tcW w:w="1398" w:type="dxa"/>
          </w:tcPr>
          <w:p w14:paraId="30659C6E" w14:textId="1D71F2DD" w:rsidR="000B4751" w:rsidRPr="001E08A3" w:rsidRDefault="000B4751" w:rsidP="000B4751">
            <w:pPr>
              <w:overflowPunct/>
              <w:autoSpaceDE/>
              <w:autoSpaceDN/>
              <w:adjustRightInd/>
              <w:jc w:val="center"/>
              <w:textAlignment w:val="auto"/>
              <w:rPr>
                <w:rFonts w:ascii="David" w:hAnsi="David"/>
                <w:rtl/>
              </w:rPr>
            </w:pPr>
            <w:r w:rsidRPr="000B4751">
              <w:rPr>
                <w:rFonts w:ascii="David" w:hAnsi="David" w:hint="cs"/>
                <w:rtl/>
              </w:rPr>
              <w:t>15 במסמך הבהרה 5 שלכם</w:t>
            </w:r>
          </w:p>
        </w:tc>
        <w:tc>
          <w:tcPr>
            <w:tcW w:w="5385" w:type="dxa"/>
          </w:tcPr>
          <w:p w14:paraId="377EC248" w14:textId="77777777" w:rsidR="000B4751" w:rsidRPr="000B4751" w:rsidRDefault="000B4751" w:rsidP="000B4751">
            <w:pPr>
              <w:spacing w:before="60" w:line="280" w:lineRule="atLeast"/>
              <w:rPr>
                <w:rFonts w:ascii="David" w:hAnsi="David"/>
              </w:rPr>
            </w:pPr>
            <w:r w:rsidRPr="000B4751">
              <w:rPr>
                <w:rFonts w:ascii="David" w:hAnsi="David" w:hint="cs"/>
                <w:rtl/>
              </w:rPr>
              <w:t>מנוסח תשובתכם לא ברור:</w:t>
            </w:r>
          </w:p>
          <w:p w14:paraId="14F00E43" w14:textId="77777777" w:rsidR="000B4751" w:rsidRPr="000B4751" w:rsidRDefault="000B4751" w:rsidP="00FD5B25">
            <w:pPr>
              <w:pStyle w:val="af4"/>
              <w:widowControl w:val="0"/>
              <w:numPr>
                <w:ilvl w:val="0"/>
                <w:numId w:val="7"/>
              </w:numPr>
              <w:suppressAutoHyphens/>
              <w:overflowPunct/>
              <w:autoSpaceDE/>
              <w:autoSpaceDN/>
              <w:adjustRightInd/>
              <w:spacing w:before="60" w:line="280" w:lineRule="atLeast"/>
              <w:contextualSpacing/>
              <w:jc w:val="left"/>
              <w:textAlignment w:val="auto"/>
              <w:rPr>
                <w:rFonts w:ascii="David" w:hAnsi="David"/>
                <w:rtl/>
              </w:rPr>
            </w:pPr>
            <w:r w:rsidRPr="000B4751">
              <w:rPr>
                <w:rFonts w:ascii="David" w:hAnsi="David"/>
                <w:rtl/>
              </w:rPr>
              <w:t xml:space="preserve">האם "מורים </w:t>
            </w:r>
            <w:proofErr w:type="spellStart"/>
            <w:r w:rsidRPr="000B4751">
              <w:rPr>
                <w:rFonts w:ascii="David" w:hAnsi="David"/>
                <w:rtl/>
              </w:rPr>
              <w:t>משרתיים</w:t>
            </w:r>
            <w:proofErr w:type="spellEnd"/>
            <w:r w:rsidRPr="000B4751">
              <w:rPr>
                <w:rFonts w:ascii="David" w:hAnsi="David"/>
                <w:rtl/>
              </w:rPr>
              <w:t>" אמורים להיות משולמים כפול בגין ימי חופשה?</w:t>
            </w:r>
          </w:p>
          <w:p w14:paraId="585FEC77" w14:textId="77777777" w:rsidR="000B4751" w:rsidRPr="000B4751" w:rsidRDefault="000B4751" w:rsidP="00FD5B25">
            <w:pPr>
              <w:pStyle w:val="af4"/>
              <w:widowControl w:val="0"/>
              <w:numPr>
                <w:ilvl w:val="0"/>
                <w:numId w:val="7"/>
              </w:numPr>
              <w:suppressAutoHyphens/>
              <w:overflowPunct/>
              <w:autoSpaceDE/>
              <w:autoSpaceDN/>
              <w:adjustRightInd/>
              <w:spacing w:before="60" w:line="280" w:lineRule="atLeast"/>
              <w:contextualSpacing/>
              <w:jc w:val="left"/>
              <w:textAlignment w:val="auto"/>
              <w:rPr>
                <w:rFonts w:ascii="David" w:hAnsi="David"/>
              </w:rPr>
            </w:pPr>
            <w:r w:rsidRPr="000B4751">
              <w:rPr>
                <w:rFonts w:ascii="David" w:hAnsi="David"/>
                <w:rtl/>
              </w:rPr>
              <w:t xml:space="preserve">האם התשלום הכפול חל רק על מורים הפועלים </w:t>
            </w:r>
            <w:proofErr w:type="spellStart"/>
            <w:r w:rsidRPr="000B4751">
              <w:rPr>
                <w:rFonts w:ascii="David" w:hAnsi="David"/>
                <w:rtl/>
              </w:rPr>
              <w:t>בסגרות</w:t>
            </w:r>
            <w:proofErr w:type="spellEnd"/>
            <w:r w:rsidRPr="000B4751">
              <w:rPr>
                <w:rFonts w:ascii="David" w:hAnsi="David"/>
                <w:rtl/>
              </w:rPr>
              <w:t xml:space="preserve"> חסות הנוער (הפועלים במשך 12 חודשים)?</w:t>
            </w:r>
          </w:p>
          <w:p w14:paraId="452F00D3" w14:textId="72FF800C" w:rsidR="000B4751" w:rsidRPr="001E08A3" w:rsidRDefault="000B4751" w:rsidP="000B4751">
            <w:pPr>
              <w:overflowPunct/>
              <w:autoSpaceDE/>
              <w:autoSpaceDN/>
              <w:adjustRightInd/>
              <w:textAlignment w:val="auto"/>
              <w:rPr>
                <w:rFonts w:ascii="David" w:hAnsi="David"/>
                <w:rtl/>
              </w:rPr>
            </w:pPr>
            <w:r w:rsidRPr="000B4751">
              <w:rPr>
                <w:rFonts w:ascii="David" w:hAnsi="David"/>
                <w:rtl/>
              </w:rPr>
              <w:t xml:space="preserve">האם התשלום הכפול חל גם על מורים במסגרת </w:t>
            </w:r>
            <w:proofErr w:type="spellStart"/>
            <w:r w:rsidRPr="000B4751">
              <w:rPr>
                <w:rFonts w:ascii="David" w:hAnsi="David"/>
                <w:rtl/>
              </w:rPr>
              <w:t>קד"ן</w:t>
            </w:r>
            <w:proofErr w:type="spellEnd"/>
            <w:r w:rsidRPr="000B4751">
              <w:rPr>
                <w:rFonts w:ascii="David" w:hAnsi="David"/>
                <w:rtl/>
              </w:rPr>
              <w:t>?</w:t>
            </w:r>
          </w:p>
        </w:tc>
        <w:tc>
          <w:tcPr>
            <w:tcW w:w="5386" w:type="dxa"/>
          </w:tcPr>
          <w:p w14:paraId="373F88D4" w14:textId="4F8704A0" w:rsidR="000B4751" w:rsidRDefault="000B4751" w:rsidP="000B4751">
            <w:pPr>
              <w:overflowPunct/>
              <w:autoSpaceDE/>
              <w:autoSpaceDN/>
              <w:adjustRightInd/>
              <w:textAlignment w:val="auto"/>
              <w:rPr>
                <w:rFonts w:ascii="David" w:hAnsi="David"/>
                <w:rtl/>
              </w:rPr>
            </w:pPr>
            <w:r>
              <w:rPr>
                <w:rFonts w:ascii="David" w:hAnsi="David" w:hint="cs"/>
                <w:rtl/>
              </w:rPr>
              <w:t>על הספק לשלם ל</w:t>
            </w:r>
            <w:r w:rsidRPr="000B4751">
              <w:rPr>
                <w:rFonts w:ascii="David" w:hAnsi="David"/>
                <w:rtl/>
              </w:rPr>
              <w:t xml:space="preserve">מורים </w:t>
            </w:r>
            <w:proofErr w:type="spellStart"/>
            <w:r w:rsidRPr="000B4751">
              <w:rPr>
                <w:rFonts w:ascii="David" w:hAnsi="David"/>
                <w:rtl/>
              </w:rPr>
              <w:t>משרתיים</w:t>
            </w:r>
            <w:proofErr w:type="spellEnd"/>
            <w:r w:rsidRPr="000B4751">
              <w:rPr>
                <w:rFonts w:ascii="David" w:hAnsi="David"/>
                <w:rtl/>
              </w:rPr>
              <w:t xml:space="preserve"> </w:t>
            </w:r>
            <w:r>
              <w:rPr>
                <w:rFonts w:ascii="David" w:hAnsi="David" w:hint="cs"/>
                <w:rtl/>
              </w:rPr>
              <w:t xml:space="preserve">תשלום </w:t>
            </w:r>
            <w:r w:rsidRPr="000B4751">
              <w:rPr>
                <w:rFonts w:ascii="David" w:hAnsi="David"/>
                <w:rtl/>
              </w:rPr>
              <w:t xml:space="preserve">כפול אם הם עובדים בפועל בימי החופשות כפי שמופעים בלוח החופשות של משרד החינוך. </w:t>
            </w:r>
            <w:r>
              <w:rPr>
                <w:rFonts w:ascii="David" w:hAnsi="David" w:hint="cs"/>
                <w:rtl/>
              </w:rPr>
              <w:t xml:space="preserve">הנ"ל חל </w:t>
            </w:r>
            <w:r w:rsidRPr="000B4751">
              <w:rPr>
                <w:rFonts w:ascii="David" w:hAnsi="David"/>
                <w:rtl/>
              </w:rPr>
              <w:t>גם בחסות הנוער וגם בקידום נוער.</w:t>
            </w:r>
          </w:p>
        </w:tc>
      </w:tr>
      <w:tr w:rsidR="000B4751" w:rsidRPr="00953651" w14:paraId="63FC8231" w14:textId="77777777" w:rsidTr="009B5640">
        <w:tc>
          <w:tcPr>
            <w:tcW w:w="825" w:type="dxa"/>
          </w:tcPr>
          <w:p w14:paraId="245CDB47" w14:textId="77777777" w:rsidR="000B4751" w:rsidRPr="00953651" w:rsidRDefault="000B4751" w:rsidP="000B4751">
            <w:pPr>
              <w:pStyle w:val="af4"/>
              <w:keepNext/>
              <w:keepLines/>
              <w:numPr>
                <w:ilvl w:val="0"/>
                <w:numId w:val="3"/>
              </w:numPr>
              <w:ind w:left="0" w:firstLine="0"/>
              <w:contextualSpacing/>
              <w:jc w:val="left"/>
              <w:rPr>
                <w:rFonts w:ascii="David" w:hAnsi="David"/>
                <w:b/>
                <w:bCs/>
                <w:u w:val="single"/>
                <w:rtl/>
              </w:rPr>
            </w:pPr>
          </w:p>
        </w:tc>
        <w:tc>
          <w:tcPr>
            <w:tcW w:w="1664" w:type="dxa"/>
          </w:tcPr>
          <w:p w14:paraId="1954ED9D" w14:textId="4EE03F00" w:rsidR="000B4751" w:rsidRPr="001E08A3" w:rsidRDefault="000B4751" w:rsidP="000B4751">
            <w:pPr>
              <w:overflowPunct/>
              <w:autoSpaceDE/>
              <w:autoSpaceDN/>
              <w:adjustRightInd/>
              <w:textAlignment w:val="auto"/>
              <w:rPr>
                <w:rFonts w:ascii="David" w:hAnsi="David"/>
                <w:rtl/>
              </w:rPr>
            </w:pPr>
            <w:r w:rsidRPr="000B4751">
              <w:rPr>
                <w:rFonts w:ascii="David" w:hAnsi="David" w:hint="cs"/>
                <w:rtl/>
              </w:rPr>
              <w:t>תשובה 324</w:t>
            </w:r>
          </w:p>
        </w:tc>
        <w:tc>
          <w:tcPr>
            <w:tcW w:w="1398" w:type="dxa"/>
          </w:tcPr>
          <w:p w14:paraId="6A2C6A10" w14:textId="0BDDB98C" w:rsidR="000B4751" w:rsidRPr="001E08A3" w:rsidRDefault="000B4751" w:rsidP="000B4751">
            <w:pPr>
              <w:overflowPunct/>
              <w:autoSpaceDE/>
              <w:autoSpaceDN/>
              <w:adjustRightInd/>
              <w:jc w:val="center"/>
              <w:textAlignment w:val="auto"/>
              <w:rPr>
                <w:rFonts w:ascii="David" w:hAnsi="David"/>
                <w:rtl/>
              </w:rPr>
            </w:pPr>
            <w:r w:rsidRPr="000B4751">
              <w:rPr>
                <w:rFonts w:ascii="David" w:hAnsi="David" w:hint="cs"/>
                <w:rtl/>
              </w:rPr>
              <w:t>57 במסמך הבהרה 5</w:t>
            </w:r>
          </w:p>
        </w:tc>
        <w:tc>
          <w:tcPr>
            <w:tcW w:w="5385" w:type="dxa"/>
          </w:tcPr>
          <w:p w14:paraId="5423DB77" w14:textId="77777777" w:rsidR="000B4751" w:rsidRPr="000B4751" w:rsidRDefault="000B4751" w:rsidP="000B4751">
            <w:pPr>
              <w:widowControl w:val="0"/>
              <w:spacing w:before="60" w:line="280" w:lineRule="atLeast"/>
              <w:rPr>
                <w:rFonts w:ascii="David" w:hAnsi="David"/>
                <w:rtl/>
              </w:rPr>
            </w:pPr>
            <w:r w:rsidRPr="000B4751">
              <w:rPr>
                <w:rFonts w:ascii="David" w:hAnsi="David" w:hint="cs"/>
                <w:rtl/>
              </w:rPr>
              <w:t>במסגרת תשובתכם לסעיף 2 עניתם כי "ניתן לתגמל במסגרת התקציב". מנוסח התשובה לא ברור:</w:t>
            </w:r>
          </w:p>
          <w:p w14:paraId="7EA7597D" w14:textId="77777777" w:rsidR="000B4751" w:rsidRPr="000B4751" w:rsidRDefault="000B4751" w:rsidP="00FD5B25">
            <w:pPr>
              <w:pStyle w:val="af4"/>
              <w:widowControl w:val="0"/>
              <w:numPr>
                <w:ilvl w:val="0"/>
                <w:numId w:val="8"/>
              </w:numPr>
              <w:suppressAutoHyphens/>
              <w:overflowPunct/>
              <w:autoSpaceDE/>
              <w:autoSpaceDN/>
              <w:adjustRightInd/>
              <w:spacing w:before="60" w:line="280" w:lineRule="atLeast"/>
              <w:contextualSpacing/>
              <w:jc w:val="left"/>
              <w:textAlignment w:val="auto"/>
              <w:rPr>
                <w:rFonts w:ascii="David" w:hAnsi="David"/>
                <w:rtl/>
              </w:rPr>
            </w:pPr>
            <w:r w:rsidRPr="000B4751">
              <w:rPr>
                <w:rFonts w:ascii="David" w:hAnsi="David"/>
                <w:rtl/>
              </w:rPr>
              <w:t>מי אמור להיות מתוגמל בשעות ליווי וחניכה?</w:t>
            </w:r>
          </w:p>
          <w:p w14:paraId="75211AE0" w14:textId="77777777" w:rsidR="000B4751" w:rsidRPr="000B4751" w:rsidRDefault="000B4751" w:rsidP="00FD5B25">
            <w:pPr>
              <w:pStyle w:val="af4"/>
              <w:widowControl w:val="0"/>
              <w:numPr>
                <w:ilvl w:val="0"/>
                <w:numId w:val="8"/>
              </w:numPr>
              <w:suppressAutoHyphens/>
              <w:overflowPunct/>
              <w:autoSpaceDE/>
              <w:autoSpaceDN/>
              <w:adjustRightInd/>
              <w:spacing w:before="60" w:line="280" w:lineRule="atLeast"/>
              <w:contextualSpacing/>
              <w:jc w:val="left"/>
              <w:textAlignment w:val="auto"/>
              <w:rPr>
                <w:rFonts w:ascii="David" w:hAnsi="David"/>
              </w:rPr>
            </w:pPr>
            <w:r w:rsidRPr="000B4751">
              <w:rPr>
                <w:rFonts w:ascii="David" w:hAnsi="David"/>
                <w:rtl/>
              </w:rPr>
              <w:t xml:space="preserve">האם שעות ליווי וחניכה הן חלק ממשרות המורים </w:t>
            </w:r>
            <w:proofErr w:type="spellStart"/>
            <w:r w:rsidRPr="000B4751">
              <w:rPr>
                <w:rFonts w:ascii="David" w:hAnsi="David"/>
                <w:rtl/>
              </w:rPr>
              <w:t>המשרתיים</w:t>
            </w:r>
            <w:proofErr w:type="spellEnd"/>
            <w:r w:rsidRPr="000B4751">
              <w:rPr>
                <w:rFonts w:ascii="David" w:hAnsi="David"/>
                <w:rtl/>
              </w:rPr>
              <w:t>?</w:t>
            </w:r>
          </w:p>
          <w:p w14:paraId="44EDD356" w14:textId="1210F6FE" w:rsidR="000B4751" w:rsidRPr="001E08A3" w:rsidRDefault="000B4751" w:rsidP="000B4751">
            <w:pPr>
              <w:overflowPunct/>
              <w:autoSpaceDE/>
              <w:autoSpaceDN/>
              <w:adjustRightInd/>
              <w:textAlignment w:val="auto"/>
              <w:rPr>
                <w:rFonts w:ascii="David" w:hAnsi="David"/>
                <w:rtl/>
              </w:rPr>
            </w:pPr>
            <w:r w:rsidRPr="000B4751">
              <w:rPr>
                <w:rFonts w:ascii="David" w:hAnsi="David"/>
                <w:rtl/>
              </w:rPr>
              <w:t>האם שעות הליווי והחניכה הן חלק ממשרת המורים בשעות אפקטיביות?</w:t>
            </w:r>
          </w:p>
        </w:tc>
        <w:tc>
          <w:tcPr>
            <w:tcW w:w="5386" w:type="dxa"/>
          </w:tcPr>
          <w:p w14:paraId="72D156D1" w14:textId="29725DB8" w:rsidR="000B4751" w:rsidRDefault="000B4751" w:rsidP="000B4751">
            <w:pPr>
              <w:overflowPunct/>
              <w:autoSpaceDE/>
              <w:autoSpaceDN/>
              <w:adjustRightInd/>
              <w:textAlignment w:val="auto"/>
              <w:rPr>
                <w:rFonts w:ascii="David" w:hAnsi="David"/>
                <w:rtl/>
              </w:rPr>
            </w:pPr>
            <w:r w:rsidRPr="000B4751">
              <w:rPr>
                <w:rFonts w:ascii="David" w:hAnsi="David"/>
                <w:rtl/>
              </w:rPr>
              <w:t>מורים בשנתם הראשונה מקבלים חניכה ממורים ותיקים</w:t>
            </w:r>
            <w:r>
              <w:rPr>
                <w:rFonts w:ascii="David" w:hAnsi="David" w:hint="cs"/>
                <w:rtl/>
              </w:rPr>
              <w:t xml:space="preserve">. </w:t>
            </w:r>
            <w:r w:rsidR="009B5640">
              <w:rPr>
                <w:rFonts w:ascii="David" w:hAnsi="David" w:hint="cs"/>
                <w:rtl/>
              </w:rPr>
              <w:t xml:space="preserve">המורים </w:t>
            </w:r>
            <w:proofErr w:type="spellStart"/>
            <w:r w:rsidR="009B5640">
              <w:rPr>
                <w:rFonts w:ascii="David" w:hAnsi="David" w:hint="cs"/>
                <w:rtl/>
              </w:rPr>
              <w:t>הותיקים</w:t>
            </w:r>
            <w:proofErr w:type="spellEnd"/>
            <w:r w:rsidR="009B5640">
              <w:rPr>
                <w:rFonts w:ascii="David" w:hAnsi="David" w:hint="cs"/>
                <w:rtl/>
              </w:rPr>
              <w:t xml:space="preserve"> יבצעו חניכה זו במסגרת השעתיים שאינן שעות הוראה פרונטלית כמפורט בסעיף 7.6.6.3.1 למכרז. לא ישולם תשלום נוסף עבור שעות אלה.</w:t>
            </w:r>
          </w:p>
        </w:tc>
      </w:tr>
      <w:tr w:rsidR="000B4751" w:rsidRPr="00953651" w14:paraId="69FF4F6C" w14:textId="77777777" w:rsidTr="009B5640">
        <w:tc>
          <w:tcPr>
            <w:tcW w:w="825" w:type="dxa"/>
          </w:tcPr>
          <w:p w14:paraId="2D155163" w14:textId="77777777" w:rsidR="000B4751" w:rsidRPr="00953651" w:rsidRDefault="000B4751" w:rsidP="000B4751">
            <w:pPr>
              <w:pStyle w:val="af4"/>
              <w:keepNext/>
              <w:keepLines/>
              <w:numPr>
                <w:ilvl w:val="0"/>
                <w:numId w:val="3"/>
              </w:numPr>
              <w:ind w:left="0" w:firstLine="0"/>
              <w:contextualSpacing/>
              <w:jc w:val="left"/>
              <w:rPr>
                <w:rFonts w:ascii="David" w:hAnsi="David"/>
                <w:b/>
                <w:bCs/>
                <w:u w:val="single"/>
                <w:rtl/>
              </w:rPr>
            </w:pPr>
          </w:p>
        </w:tc>
        <w:tc>
          <w:tcPr>
            <w:tcW w:w="1664" w:type="dxa"/>
          </w:tcPr>
          <w:p w14:paraId="25E01F5A" w14:textId="2FE02C3E" w:rsidR="000B4751" w:rsidRPr="001E08A3" w:rsidRDefault="000B4751" w:rsidP="000B4751">
            <w:pPr>
              <w:overflowPunct/>
              <w:autoSpaceDE/>
              <w:autoSpaceDN/>
              <w:adjustRightInd/>
              <w:textAlignment w:val="auto"/>
              <w:rPr>
                <w:rFonts w:ascii="David" w:hAnsi="David"/>
                <w:rtl/>
              </w:rPr>
            </w:pPr>
            <w:r w:rsidRPr="000B4751">
              <w:rPr>
                <w:rFonts w:ascii="David" w:hAnsi="David" w:hint="cs"/>
                <w:rtl/>
              </w:rPr>
              <w:t>תשובה 326</w:t>
            </w:r>
          </w:p>
        </w:tc>
        <w:tc>
          <w:tcPr>
            <w:tcW w:w="1398" w:type="dxa"/>
          </w:tcPr>
          <w:p w14:paraId="221F981D" w14:textId="460E0251" w:rsidR="000B4751" w:rsidRPr="001E08A3" w:rsidRDefault="000B4751" w:rsidP="000B4751">
            <w:pPr>
              <w:overflowPunct/>
              <w:autoSpaceDE/>
              <w:autoSpaceDN/>
              <w:adjustRightInd/>
              <w:jc w:val="center"/>
              <w:textAlignment w:val="auto"/>
              <w:rPr>
                <w:rFonts w:ascii="David" w:hAnsi="David"/>
                <w:rtl/>
              </w:rPr>
            </w:pPr>
            <w:r w:rsidRPr="000B4751">
              <w:rPr>
                <w:rFonts w:ascii="David" w:hAnsi="David" w:hint="cs"/>
                <w:rtl/>
              </w:rPr>
              <w:t>57 במסמך הבהרה 5</w:t>
            </w:r>
          </w:p>
        </w:tc>
        <w:tc>
          <w:tcPr>
            <w:tcW w:w="5385" w:type="dxa"/>
          </w:tcPr>
          <w:p w14:paraId="311B50E6" w14:textId="227BB552" w:rsidR="000B4751" w:rsidRPr="001E08A3" w:rsidRDefault="000B4751" w:rsidP="000B4751">
            <w:pPr>
              <w:overflowPunct/>
              <w:autoSpaceDE/>
              <w:autoSpaceDN/>
              <w:adjustRightInd/>
              <w:textAlignment w:val="auto"/>
              <w:rPr>
                <w:rFonts w:ascii="David" w:hAnsi="David"/>
                <w:rtl/>
              </w:rPr>
            </w:pPr>
            <w:r w:rsidRPr="000B4751">
              <w:rPr>
                <w:rFonts w:ascii="David" w:hAnsi="David" w:hint="cs"/>
                <w:rtl/>
              </w:rPr>
              <w:t>מנוסח תשובתכם עולה כי השתלמות יכולה שתהיה בין 30-120 שעות (?). בעוד המקסימום על פי תנאי המכרז הוא 30 שעות. נבקשכם לתקן ו/או לעדכן סעיף זה.</w:t>
            </w:r>
          </w:p>
        </w:tc>
        <w:tc>
          <w:tcPr>
            <w:tcW w:w="5386" w:type="dxa"/>
          </w:tcPr>
          <w:p w14:paraId="7FFB6284" w14:textId="5FBBFA3C" w:rsidR="000B4751" w:rsidRDefault="00745037" w:rsidP="000B4751">
            <w:pPr>
              <w:overflowPunct/>
              <w:autoSpaceDE/>
              <w:autoSpaceDN/>
              <w:adjustRightInd/>
              <w:textAlignment w:val="auto"/>
              <w:rPr>
                <w:rFonts w:ascii="David" w:hAnsi="David"/>
                <w:rtl/>
              </w:rPr>
            </w:pPr>
            <w:r>
              <w:rPr>
                <w:rFonts w:ascii="David" w:hAnsi="David" w:hint="cs"/>
                <w:rtl/>
              </w:rPr>
              <w:t>מספר שעות ההשתלמות יכול לעלות על 30 שעות בהתאם לצרכים.</w:t>
            </w:r>
          </w:p>
        </w:tc>
      </w:tr>
      <w:tr w:rsidR="000B4751" w:rsidRPr="00953651" w14:paraId="684393F9" w14:textId="77777777" w:rsidTr="009B5640">
        <w:tc>
          <w:tcPr>
            <w:tcW w:w="825" w:type="dxa"/>
          </w:tcPr>
          <w:p w14:paraId="38DFB6E1" w14:textId="77777777" w:rsidR="000B4751" w:rsidRPr="00953651" w:rsidRDefault="000B4751" w:rsidP="000B4751">
            <w:pPr>
              <w:pStyle w:val="af4"/>
              <w:keepNext/>
              <w:keepLines/>
              <w:numPr>
                <w:ilvl w:val="0"/>
                <w:numId w:val="3"/>
              </w:numPr>
              <w:ind w:left="0" w:firstLine="0"/>
              <w:contextualSpacing/>
              <w:jc w:val="left"/>
              <w:rPr>
                <w:rFonts w:ascii="David" w:hAnsi="David"/>
                <w:b/>
                <w:bCs/>
                <w:u w:val="single"/>
                <w:rtl/>
              </w:rPr>
            </w:pPr>
          </w:p>
        </w:tc>
        <w:tc>
          <w:tcPr>
            <w:tcW w:w="1664" w:type="dxa"/>
          </w:tcPr>
          <w:p w14:paraId="7977A250" w14:textId="7EE7C0BC" w:rsidR="000B4751" w:rsidRPr="001E08A3" w:rsidRDefault="000B4751" w:rsidP="000B4751">
            <w:pPr>
              <w:overflowPunct/>
              <w:autoSpaceDE/>
              <w:autoSpaceDN/>
              <w:adjustRightInd/>
              <w:textAlignment w:val="auto"/>
              <w:rPr>
                <w:rFonts w:ascii="David" w:hAnsi="David"/>
                <w:rtl/>
              </w:rPr>
            </w:pPr>
            <w:r w:rsidRPr="000B4751">
              <w:rPr>
                <w:rFonts w:ascii="David" w:hAnsi="David" w:hint="cs"/>
                <w:rtl/>
              </w:rPr>
              <w:t>תשובה 384</w:t>
            </w:r>
          </w:p>
        </w:tc>
        <w:tc>
          <w:tcPr>
            <w:tcW w:w="1398" w:type="dxa"/>
          </w:tcPr>
          <w:p w14:paraId="7D9AC953" w14:textId="1BD9E41C" w:rsidR="000B4751" w:rsidRPr="001E08A3" w:rsidRDefault="000B4751" w:rsidP="000B4751">
            <w:pPr>
              <w:overflowPunct/>
              <w:autoSpaceDE/>
              <w:autoSpaceDN/>
              <w:adjustRightInd/>
              <w:jc w:val="center"/>
              <w:textAlignment w:val="auto"/>
              <w:rPr>
                <w:rFonts w:ascii="David" w:hAnsi="David"/>
                <w:rtl/>
              </w:rPr>
            </w:pPr>
            <w:r w:rsidRPr="000B4751">
              <w:rPr>
                <w:rFonts w:ascii="David" w:hAnsi="David" w:hint="cs"/>
                <w:rtl/>
              </w:rPr>
              <w:t>63 במסמך הבהרה 5</w:t>
            </w:r>
          </w:p>
        </w:tc>
        <w:tc>
          <w:tcPr>
            <w:tcW w:w="5385" w:type="dxa"/>
          </w:tcPr>
          <w:p w14:paraId="362A7581" w14:textId="1110CABC" w:rsidR="000B4751" w:rsidRPr="001E08A3" w:rsidRDefault="000B4751" w:rsidP="000B4751">
            <w:pPr>
              <w:overflowPunct/>
              <w:autoSpaceDE/>
              <w:autoSpaceDN/>
              <w:adjustRightInd/>
              <w:textAlignment w:val="auto"/>
              <w:rPr>
                <w:rFonts w:ascii="David" w:hAnsi="David"/>
                <w:rtl/>
              </w:rPr>
            </w:pPr>
            <w:r w:rsidRPr="000B4751">
              <w:rPr>
                <w:rFonts w:ascii="David" w:hAnsi="David" w:hint="cs"/>
                <w:rtl/>
              </w:rPr>
              <w:t>מנוסח תשובתכם עולה כי לא ניתן יהיה לקבל לתכנית תלמידים במהלך חודש, מעט בתאריך 1 בכל חודש, שכן תלמיד שלא נכח לשיטתכם "חודש שלם" - לא ישולם עבורו. נבקשכם לאשר ו/או לעדכן הגבלה זאת.</w:t>
            </w:r>
          </w:p>
        </w:tc>
        <w:tc>
          <w:tcPr>
            <w:tcW w:w="5386" w:type="dxa"/>
          </w:tcPr>
          <w:p w14:paraId="15EAB58D" w14:textId="7B81DBF7" w:rsidR="000B4751" w:rsidRDefault="000B4751" w:rsidP="000B4751">
            <w:pPr>
              <w:overflowPunct/>
              <w:autoSpaceDE/>
              <w:autoSpaceDN/>
              <w:adjustRightInd/>
              <w:textAlignment w:val="auto"/>
              <w:rPr>
                <w:rFonts w:ascii="David" w:hAnsi="David"/>
                <w:rtl/>
              </w:rPr>
            </w:pPr>
            <w:r>
              <w:rPr>
                <w:rFonts w:ascii="David" w:hAnsi="David" w:hint="cs"/>
                <w:rtl/>
              </w:rPr>
              <w:t>על הספק לקבל את התלמידים בכל מועד בו נדרש לפי הצרכים המקצועיים.</w:t>
            </w:r>
            <w:r w:rsidR="009B5640">
              <w:rPr>
                <w:rFonts w:ascii="David" w:hAnsi="David" w:hint="cs"/>
                <w:rtl/>
              </w:rPr>
              <w:t xml:space="preserve"> רק במקרים של כניסה או יציאה סופית מהתוכנית במהלך חודש ישולם לספק החלק היחסי מהתשלום עבור סל התלמיד בהתאם למספר הימים בהם נטל חלק התלמיד בתוכנית מתוך כלל ימי הלימודים בחודש הרלבנטי. </w:t>
            </w:r>
          </w:p>
        </w:tc>
      </w:tr>
      <w:tr w:rsidR="000B4751" w:rsidRPr="00953651" w14:paraId="6C8E80EC" w14:textId="77777777" w:rsidTr="009B5640">
        <w:tc>
          <w:tcPr>
            <w:tcW w:w="825" w:type="dxa"/>
          </w:tcPr>
          <w:p w14:paraId="1F2FD32D" w14:textId="77777777" w:rsidR="000B4751" w:rsidRPr="00953651" w:rsidRDefault="000B4751" w:rsidP="000B4751">
            <w:pPr>
              <w:pStyle w:val="af4"/>
              <w:keepNext/>
              <w:keepLines/>
              <w:numPr>
                <w:ilvl w:val="0"/>
                <w:numId w:val="3"/>
              </w:numPr>
              <w:ind w:left="0" w:firstLine="0"/>
              <w:contextualSpacing/>
              <w:jc w:val="left"/>
              <w:rPr>
                <w:rFonts w:ascii="David" w:hAnsi="David"/>
                <w:b/>
                <w:bCs/>
                <w:u w:val="single"/>
                <w:rtl/>
              </w:rPr>
            </w:pPr>
          </w:p>
        </w:tc>
        <w:tc>
          <w:tcPr>
            <w:tcW w:w="1664" w:type="dxa"/>
          </w:tcPr>
          <w:p w14:paraId="08C528DD" w14:textId="4C3E497D" w:rsidR="000B4751" w:rsidRPr="001E08A3" w:rsidRDefault="000B4751" w:rsidP="000B4751">
            <w:pPr>
              <w:overflowPunct/>
              <w:autoSpaceDE/>
              <w:autoSpaceDN/>
              <w:adjustRightInd/>
              <w:textAlignment w:val="auto"/>
              <w:rPr>
                <w:rFonts w:ascii="David" w:hAnsi="David"/>
                <w:rtl/>
              </w:rPr>
            </w:pPr>
            <w:r w:rsidRPr="000B4751">
              <w:rPr>
                <w:rFonts w:ascii="David" w:hAnsi="David" w:hint="cs"/>
                <w:rtl/>
              </w:rPr>
              <w:t>7.6.10.8.10</w:t>
            </w:r>
          </w:p>
        </w:tc>
        <w:tc>
          <w:tcPr>
            <w:tcW w:w="1398" w:type="dxa"/>
          </w:tcPr>
          <w:p w14:paraId="0EBD4CA7" w14:textId="0C962D49" w:rsidR="000B4751" w:rsidRPr="001E08A3" w:rsidRDefault="000B4751" w:rsidP="000B4751">
            <w:pPr>
              <w:overflowPunct/>
              <w:autoSpaceDE/>
              <w:autoSpaceDN/>
              <w:adjustRightInd/>
              <w:jc w:val="center"/>
              <w:textAlignment w:val="auto"/>
              <w:rPr>
                <w:rFonts w:ascii="David" w:hAnsi="David"/>
                <w:rtl/>
              </w:rPr>
            </w:pPr>
            <w:r w:rsidRPr="000B4751">
              <w:rPr>
                <w:rFonts w:ascii="David" w:hAnsi="David" w:hint="cs"/>
                <w:rtl/>
              </w:rPr>
              <w:t>42 בכתב המכרז המתוקן</w:t>
            </w:r>
          </w:p>
        </w:tc>
        <w:tc>
          <w:tcPr>
            <w:tcW w:w="5385" w:type="dxa"/>
          </w:tcPr>
          <w:p w14:paraId="7853FA12" w14:textId="77777777" w:rsidR="000B4751" w:rsidRPr="000B4751" w:rsidRDefault="000B4751" w:rsidP="000B4751">
            <w:pPr>
              <w:spacing w:before="60" w:line="280" w:lineRule="atLeast"/>
              <w:rPr>
                <w:rFonts w:ascii="David" w:hAnsi="David"/>
              </w:rPr>
            </w:pPr>
            <w:r w:rsidRPr="000B4751">
              <w:rPr>
                <w:rFonts w:ascii="David" w:hAnsi="David" w:hint="cs"/>
                <w:rtl/>
              </w:rPr>
              <w:t>מנוסח הסעיף החדש עולה כי המציע נדרש להעמיד עשרות כלי רכב צמודים. מנוסח הסעיף לא ברור:</w:t>
            </w:r>
          </w:p>
          <w:p w14:paraId="48AD795A" w14:textId="77777777" w:rsidR="000B4751" w:rsidRPr="000B4751" w:rsidRDefault="000B4751" w:rsidP="00FD5B25">
            <w:pPr>
              <w:pStyle w:val="af4"/>
              <w:widowControl w:val="0"/>
              <w:numPr>
                <w:ilvl w:val="0"/>
                <w:numId w:val="9"/>
              </w:numPr>
              <w:suppressAutoHyphens/>
              <w:overflowPunct/>
              <w:autoSpaceDE/>
              <w:autoSpaceDN/>
              <w:adjustRightInd/>
              <w:spacing w:before="60" w:line="280" w:lineRule="atLeast"/>
              <w:contextualSpacing/>
              <w:jc w:val="left"/>
              <w:textAlignment w:val="auto"/>
              <w:rPr>
                <w:rFonts w:ascii="David" w:hAnsi="David"/>
                <w:rtl/>
              </w:rPr>
            </w:pPr>
            <w:r w:rsidRPr="000B4751">
              <w:rPr>
                <w:rFonts w:ascii="David" w:hAnsi="David"/>
                <w:rtl/>
              </w:rPr>
              <w:t>מי הם "המנחים הייעודיים" הזכאים לרכב צמוד?</w:t>
            </w:r>
          </w:p>
          <w:p w14:paraId="4215526E" w14:textId="77777777" w:rsidR="000B4751" w:rsidRPr="000B4751" w:rsidRDefault="000B4751" w:rsidP="00FD5B25">
            <w:pPr>
              <w:pStyle w:val="af4"/>
              <w:widowControl w:val="0"/>
              <w:numPr>
                <w:ilvl w:val="0"/>
                <w:numId w:val="9"/>
              </w:numPr>
              <w:suppressAutoHyphens/>
              <w:overflowPunct/>
              <w:autoSpaceDE/>
              <w:autoSpaceDN/>
              <w:adjustRightInd/>
              <w:spacing w:before="60" w:line="280" w:lineRule="atLeast"/>
              <w:contextualSpacing/>
              <w:jc w:val="left"/>
              <w:textAlignment w:val="auto"/>
              <w:rPr>
                <w:rFonts w:ascii="David" w:hAnsi="David"/>
              </w:rPr>
            </w:pPr>
            <w:r w:rsidRPr="000B4751">
              <w:rPr>
                <w:rFonts w:ascii="David" w:hAnsi="David"/>
                <w:rtl/>
              </w:rPr>
              <w:t>מה מספרם של "המנחים הייעודיים" הזכאים לרכב צמוד?</w:t>
            </w:r>
          </w:p>
          <w:p w14:paraId="0F325626" w14:textId="47080C8B" w:rsidR="000B4751" w:rsidRPr="001E08A3" w:rsidRDefault="000B4751" w:rsidP="000B4751">
            <w:pPr>
              <w:overflowPunct/>
              <w:autoSpaceDE/>
              <w:autoSpaceDN/>
              <w:adjustRightInd/>
              <w:textAlignment w:val="auto"/>
              <w:rPr>
                <w:rFonts w:ascii="David" w:hAnsi="David"/>
                <w:rtl/>
              </w:rPr>
            </w:pPr>
            <w:r w:rsidRPr="000B4751">
              <w:rPr>
                <w:rFonts w:ascii="David" w:hAnsi="David"/>
                <w:rtl/>
              </w:rPr>
              <w:t>מי הם אותם "מנחים אחרים" – שלגבי 20% מהם נדרש גם כן רכב צמוד, ומה מספרם?</w:t>
            </w:r>
          </w:p>
        </w:tc>
        <w:tc>
          <w:tcPr>
            <w:tcW w:w="5386" w:type="dxa"/>
          </w:tcPr>
          <w:p w14:paraId="191F9B1E" w14:textId="2667CE9F" w:rsidR="000B4751" w:rsidRDefault="000B4751" w:rsidP="000B4751">
            <w:pPr>
              <w:overflowPunct/>
              <w:autoSpaceDE/>
              <w:autoSpaceDN/>
              <w:adjustRightInd/>
              <w:textAlignment w:val="auto"/>
              <w:rPr>
                <w:rFonts w:ascii="David" w:hAnsi="David"/>
                <w:rtl/>
              </w:rPr>
            </w:pPr>
            <w:r w:rsidRPr="000B4751">
              <w:rPr>
                <w:rFonts w:ascii="David" w:hAnsi="David"/>
                <w:rtl/>
              </w:rPr>
              <w:t>מנחים ייעודיים הם מנחים שהמפעיל מציע במסגרת הצעת מבנה כוח האדם במנהלת התוכנית ו20% ממנחי חינוך טיפול והמנחים הפדגוגים</w:t>
            </w:r>
          </w:p>
        </w:tc>
      </w:tr>
      <w:tr w:rsidR="000B4751" w:rsidRPr="00953651" w14:paraId="63263E65" w14:textId="77777777" w:rsidTr="009B5640">
        <w:tc>
          <w:tcPr>
            <w:tcW w:w="825" w:type="dxa"/>
          </w:tcPr>
          <w:p w14:paraId="633F29B1" w14:textId="77777777" w:rsidR="000B4751" w:rsidRPr="00953651" w:rsidRDefault="000B4751" w:rsidP="000B4751">
            <w:pPr>
              <w:pStyle w:val="af4"/>
              <w:keepNext/>
              <w:keepLines/>
              <w:numPr>
                <w:ilvl w:val="0"/>
                <w:numId w:val="3"/>
              </w:numPr>
              <w:ind w:left="0" w:firstLine="0"/>
              <w:contextualSpacing/>
              <w:jc w:val="left"/>
              <w:rPr>
                <w:rFonts w:ascii="David" w:hAnsi="David"/>
                <w:b/>
                <w:bCs/>
                <w:u w:val="single"/>
                <w:rtl/>
              </w:rPr>
            </w:pPr>
          </w:p>
        </w:tc>
        <w:tc>
          <w:tcPr>
            <w:tcW w:w="1664" w:type="dxa"/>
          </w:tcPr>
          <w:p w14:paraId="092F5CBF" w14:textId="77777777" w:rsidR="000B4751" w:rsidRPr="001E08A3" w:rsidRDefault="000B4751" w:rsidP="000B4751">
            <w:pPr>
              <w:overflowPunct/>
              <w:autoSpaceDE/>
              <w:autoSpaceDN/>
              <w:adjustRightInd/>
              <w:textAlignment w:val="auto"/>
              <w:rPr>
                <w:rFonts w:ascii="David" w:hAnsi="David"/>
                <w:rtl/>
              </w:rPr>
            </w:pPr>
          </w:p>
        </w:tc>
        <w:tc>
          <w:tcPr>
            <w:tcW w:w="1398" w:type="dxa"/>
          </w:tcPr>
          <w:p w14:paraId="7905BF02" w14:textId="1AD60E62" w:rsidR="000B4751" w:rsidRPr="001E08A3" w:rsidRDefault="000B4751" w:rsidP="000B4751">
            <w:pPr>
              <w:overflowPunct/>
              <w:autoSpaceDE/>
              <w:autoSpaceDN/>
              <w:adjustRightInd/>
              <w:jc w:val="center"/>
              <w:textAlignment w:val="auto"/>
              <w:rPr>
                <w:rFonts w:ascii="David" w:hAnsi="David"/>
                <w:rtl/>
              </w:rPr>
            </w:pPr>
            <w:r w:rsidRPr="000B4751">
              <w:rPr>
                <w:rFonts w:ascii="David" w:hAnsi="David" w:hint="cs"/>
                <w:rtl/>
              </w:rPr>
              <w:t>כללי</w:t>
            </w:r>
          </w:p>
        </w:tc>
        <w:tc>
          <w:tcPr>
            <w:tcW w:w="5385" w:type="dxa"/>
          </w:tcPr>
          <w:p w14:paraId="6C7DB5B2" w14:textId="20F28FEF" w:rsidR="000B4751" w:rsidRPr="001E08A3" w:rsidRDefault="000B4751" w:rsidP="000B4751">
            <w:pPr>
              <w:overflowPunct/>
              <w:autoSpaceDE/>
              <w:autoSpaceDN/>
              <w:adjustRightInd/>
              <w:textAlignment w:val="auto"/>
              <w:rPr>
                <w:rFonts w:ascii="David" w:hAnsi="David"/>
                <w:rtl/>
              </w:rPr>
            </w:pPr>
            <w:r w:rsidRPr="000B4751">
              <w:rPr>
                <w:rFonts w:ascii="David" w:hAnsi="David" w:hint="cs"/>
                <w:rtl/>
              </w:rPr>
              <w:t>על פי תשובותיכם במסמך הבהרה 5, נדרש המציע לייקר את הצעתו בשיעור ניכר (להערכתנו במספר מיליוני שקלים), בעוד היקף המכרז נותר כפי שהיה. נבקשכם להבהיר כיצד מצופה המציע לפעול באותה מסגרת תקציבית תחת כללי משחק חדשים.</w:t>
            </w:r>
          </w:p>
        </w:tc>
        <w:tc>
          <w:tcPr>
            <w:tcW w:w="5386" w:type="dxa"/>
          </w:tcPr>
          <w:p w14:paraId="2DB0652D" w14:textId="44209086" w:rsidR="000B4751" w:rsidRDefault="00745037" w:rsidP="000B4751">
            <w:pPr>
              <w:overflowPunct/>
              <w:autoSpaceDE/>
              <w:autoSpaceDN/>
              <w:adjustRightInd/>
              <w:textAlignment w:val="auto"/>
              <w:rPr>
                <w:rFonts w:ascii="David" w:hAnsi="David"/>
                <w:rtl/>
              </w:rPr>
            </w:pPr>
            <w:r>
              <w:rPr>
                <w:rFonts w:ascii="David" w:hAnsi="David" w:hint="cs"/>
                <w:rtl/>
              </w:rPr>
              <w:t>אין שינוי במסמכי המכרז. במסגרת בחינת תמחור העלויות במכרז, המשרד בחן את עלויות השירותים הכלולים במכרז ומצא אותן הולמות לתקציב שהוקצה למכרז.</w:t>
            </w:r>
          </w:p>
        </w:tc>
      </w:tr>
      <w:tr w:rsidR="008C7020" w:rsidRPr="00953651" w14:paraId="02574D98" w14:textId="77777777" w:rsidTr="009B5640">
        <w:tc>
          <w:tcPr>
            <w:tcW w:w="825" w:type="dxa"/>
          </w:tcPr>
          <w:p w14:paraId="06DC206B" w14:textId="77777777" w:rsidR="008C7020" w:rsidRPr="00953651" w:rsidRDefault="008C7020" w:rsidP="000B4751">
            <w:pPr>
              <w:pStyle w:val="af4"/>
              <w:keepNext/>
              <w:keepLines/>
              <w:numPr>
                <w:ilvl w:val="0"/>
                <w:numId w:val="3"/>
              </w:numPr>
              <w:ind w:left="0" w:firstLine="0"/>
              <w:contextualSpacing/>
              <w:jc w:val="left"/>
              <w:rPr>
                <w:rFonts w:ascii="David" w:hAnsi="David"/>
                <w:b/>
                <w:bCs/>
                <w:u w:val="single"/>
                <w:rtl/>
              </w:rPr>
            </w:pPr>
          </w:p>
        </w:tc>
        <w:tc>
          <w:tcPr>
            <w:tcW w:w="1664" w:type="dxa"/>
          </w:tcPr>
          <w:p w14:paraId="45D45BF9" w14:textId="77777777" w:rsidR="008C7020" w:rsidRPr="001E08A3" w:rsidRDefault="008C7020" w:rsidP="000B4751">
            <w:pPr>
              <w:overflowPunct/>
              <w:autoSpaceDE/>
              <w:autoSpaceDN/>
              <w:adjustRightInd/>
              <w:textAlignment w:val="auto"/>
              <w:rPr>
                <w:rFonts w:ascii="David" w:hAnsi="David"/>
                <w:rtl/>
              </w:rPr>
            </w:pPr>
          </w:p>
        </w:tc>
        <w:tc>
          <w:tcPr>
            <w:tcW w:w="1398" w:type="dxa"/>
          </w:tcPr>
          <w:p w14:paraId="7ED934A6" w14:textId="77777777" w:rsidR="008C7020" w:rsidRPr="000B4751" w:rsidRDefault="008C7020" w:rsidP="000B4751">
            <w:pPr>
              <w:overflowPunct/>
              <w:autoSpaceDE/>
              <w:autoSpaceDN/>
              <w:adjustRightInd/>
              <w:jc w:val="center"/>
              <w:textAlignment w:val="auto"/>
              <w:rPr>
                <w:rFonts w:ascii="David" w:hAnsi="David"/>
                <w:rtl/>
              </w:rPr>
            </w:pPr>
          </w:p>
        </w:tc>
        <w:tc>
          <w:tcPr>
            <w:tcW w:w="5385" w:type="dxa"/>
          </w:tcPr>
          <w:p w14:paraId="4FE79AE4" w14:textId="77777777" w:rsidR="008C7020" w:rsidRPr="008C7020" w:rsidRDefault="008C7020" w:rsidP="008C7020">
            <w:pPr>
              <w:overflowPunct/>
              <w:autoSpaceDE/>
              <w:autoSpaceDN/>
              <w:adjustRightInd/>
              <w:textAlignment w:val="auto"/>
              <w:rPr>
                <w:rFonts w:ascii="David" w:hAnsi="David"/>
              </w:rPr>
            </w:pPr>
            <w:r w:rsidRPr="008C7020">
              <w:rPr>
                <w:rFonts w:ascii="David" w:hAnsi="David" w:hint="cs"/>
                <w:rtl/>
              </w:rPr>
              <w:t xml:space="preserve">מבדיקתנו עולה כי יישום טבלאות השכר והתוספות החדשות הנדרשות על פי מכרז זה ובתוספת כלל הפעילויות המתווספות לעלות התלמיד במכפלת מספר התלמידים הנדרש (6,200)  - אינו מאפשר יישום פעילויות נוספות במסגרת המכרז. </w:t>
            </w:r>
          </w:p>
          <w:p w14:paraId="6DC5B24C" w14:textId="032DEF41" w:rsidR="008C7020" w:rsidRPr="000B4751" w:rsidRDefault="008C7020" w:rsidP="008C7020">
            <w:pPr>
              <w:overflowPunct/>
              <w:autoSpaceDE/>
              <w:autoSpaceDN/>
              <w:adjustRightInd/>
              <w:textAlignment w:val="auto"/>
              <w:rPr>
                <w:rFonts w:ascii="David" w:hAnsi="David"/>
                <w:rtl/>
              </w:rPr>
            </w:pPr>
            <w:r w:rsidRPr="008C7020">
              <w:rPr>
                <w:rFonts w:ascii="David" w:hAnsi="David"/>
                <w:rtl/>
              </w:rPr>
              <w:t>נבקשכם לבדוק ולהבהיר סוגיה זאת.</w:t>
            </w:r>
          </w:p>
        </w:tc>
        <w:tc>
          <w:tcPr>
            <w:tcW w:w="5386" w:type="dxa"/>
          </w:tcPr>
          <w:p w14:paraId="54560053" w14:textId="4C4DC07B" w:rsidR="008C7020" w:rsidRDefault="008C7020" w:rsidP="000B4751">
            <w:pPr>
              <w:overflowPunct/>
              <w:autoSpaceDE/>
              <w:autoSpaceDN/>
              <w:adjustRightInd/>
              <w:textAlignment w:val="auto"/>
              <w:rPr>
                <w:rFonts w:ascii="David" w:hAnsi="David"/>
                <w:rtl/>
              </w:rPr>
            </w:pPr>
            <w:r>
              <w:rPr>
                <w:rFonts w:ascii="David" w:hAnsi="David" w:hint="cs"/>
                <w:rtl/>
              </w:rPr>
              <w:t>ראו תשובה לשאלה 17 לעיל.</w:t>
            </w:r>
          </w:p>
        </w:tc>
      </w:tr>
    </w:tbl>
    <w:p w14:paraId="19596DBE" w14:textId="77777777" w:rsidR="009B5640" w:rsidRDefault="009B5C41" w:rsidP="00C26E1A">
      <w:pPr>
        <w:tabs>
          <w:tab w:val="center" w:pos="7259"/>
        </w:tabs>
        <w:rPr>
          <w:sz w:val="26"/>
          <w:szCs w:val="26"/>
          <w:rtl/>
        </w:rPr>
      </w:pPr>
      <w:r w:rsidRPr="00EA6720">
        <w:rPr>
          <w:rFonts w:hint="cs"/>
          <w:sz w:val="26"/>
          <w:szCs w:val="26"/>
          <w:rtl/>
        </w:rPr>
        <w:lastRenderedPageBreak/>
        <w:tab/>
      </w:r>
    </w:p>
    <w:p w14:paraId="2EF1C723" w14:textId="2766445D" w:rsidR="00E75D95" w:rsidRPr="004E4D49" w:rsidRDefault="00E75D95" w:rsidP="009B5640">
      <w:pPr>
        <w:tabs>
          <w:tab w:val="center" w:pos="7259"/>
        </w:tabs>
        <w:jc w:val="center"/>
        <w:rPr>
          <w:b/>
          <w:bCs/>
          <w:sz w:val="26"/>
          <w:szCs w:val="26"/>
          <w:rtl/>
        </w:rPr>
      </w:pPr>
      <w:r w:rsidRPr="004E4D49">
        <w:rPr>
          <w:rFonts w:hint="cs"/>
          <w:b/>
          <w:bCs/>
          <w:sz w:val="26"/>
          <w:szCs w:val="26"/>
          <w:rtl/>
        </w:rPr>
        <w:t>בכבוד רב,</w:t>
      </w:r>
    </w:p>
    <w:p w14:paraId="0C7153F9" w14:textId="77777777" w:rsidR="00E75D95" w:rsidRPr="004E4D49" w:rsidRDefault="009B5C41" w:rsidP="00C26E1A">
      <w:pPr>
        <w:tabs>
          <w:tab w:val="center" w:pos="7259"/>
        </w:tabs>
        <w:rPr>
          <w:b/>
          <w:bCs/>
          <w:sz w:val="26"/>
          <w:szCs w:val="26"/>
          <w:rtl/>
        </w:rPr>
      </w:pPr>
      <w:r w:rsidRPr="004E4D49">
        <w:rPr>
          <w:rFonts w:hint="cs"/>
          <w:b/>
          <w:bCs/>
          <w:sz w:val="26"/>
          <w:szCs w:val="26"/>
          <w:rtl/>
        </w:rPr>
        <w:tab/>
      </w:r>
      <w:smartTag w:uri="urn:schemas-microsoft-com:office:smarttags" w:element="PersonName">
        <w:smartTagPr>
          <w:attr w:name="ProductID" w:val="אורנה מיטמיגר"/>
        </w:smartTagPr>
        <w:r w:rsidR="004E4D49" w:rsidRPr="004E4D49">
          <w:rPr>
            <w:rFonts w:hint="cs"/>
            <w:b/>
            <w:bCs/>
            <w:sz w:val="26"/>
            <w:szCs w:val="26"/>
            <w:rtl/>
          </w:rPr>
          <w:t>אורנה מיטמיגר</w:t>
        </w:r>
      </w:smartTag>
    </w:p>
    <w:p w14:paraId="6005D3BF" w14:textId="17783D5C" w:rsidR="0002158C" w:rsidRDefault="007F19B6" w:rsidP="00AE7A76">
      <w:pPr>
        <w:tabs>
          <w:tab w:val="center" w:pos="7259"/>
        </w:tabs>
        <w:rPr>
          <w:b/>
          <w:bCs/>
          <w:sz w:val="26"/>
          <w:szCs w:val="26"/>
          <w:rtl/>
        </w:rPr>
      </w:pPr>
      <w:r>
        <w:rPr>
          <w:rFonts w:hint="cs"/>
          <w:b/>
          <w:bCs/>
          <w:sz w:val="26"/>
          <w:szCs w:val="26"/>
          <w:rtl/>
        </w:rPr>
        <w:t xml:space="preserve">  </w:t>
      </w:r>
      <w:r w:rsidR="00E75D95" w:rsidRPr="004E4D49">
        <w:rPr>
          <w:rFonts w:hint="cs"/>
          <w:b/>
          <w:bCs/>
          <w:sz w:val="26"/>
          <w:szCs w:val="26"/>
          <w:rtl/>
        </w:rPr>
        <w:t xml:space="preserve">                         </w:t>
      </w:r>
      <w:r w:rsidR="009B5C41" w:rsidRPr="004E4D49">
        <w:rPr>
          <w:rFonts w:hint="cs"/>
          <w:b/>
          <w:bCs/>
          <w:sz w:val="26"/>
          <w:szCs w:val="26"/>
          <w:rtl/>
        </w:rPr>
        <w:tab/>
      </w:r>
      <w:r w:rsidR="00E75D95" w:rsidRPr="004E4D49">
        <w:rPr>
          <w:rFonts w:hint="cs"/>
          <w:b/>
          <w:bCs/>
          <w:sz w:val="26"/>
          <w:szCs w:val="26"/>
          <w:rtl/>
        </w:rPr>
        <w:t xml:space="preserve">מנהלת </w:t>
      </w:r>
      <w:r w:rsidR="00372E4A">
        <w:rPr>
          <w:rFonts w:hint="cs"/>
          <w:b/>
          <w:bCs/>
          <w:sz w:val="26"/>
          <w:szCs w:val="26"/>
          <w:rtl/>
        </w:rPr>
        <w:t>א</w:t>
      </w:r>
      <w:r w:rsidR="00E75D95" w:rsidRPr="004E4D49">
        <w:rPr>
          <w:rFonts w:hint="cs"/>
          <w:b/>
          <w:bCs/>
          <w:sz w:val="26"/>
          <w:szCs w:val="26"/>
          <w:rtl/>
        </w:rPr>
        <w:t xml:space="preserve">גף </w:t>
      </w:r>
      <w:r w:rsidR="00372E4A">
        <w:rPr>
          <w:rFonts w:hint="cs"/>
          <w:b/>
          <w:bCs/>
          <w:sz w:val="26"/>
          <w:szCs w:val="26"/>
          <w:rtl/>
        </w:rPr>
        <w:t xml:space="preserve">רכש </w:t>
      </w:r>
      <w:r w:rsidR="00E75D95" w:rsidRPr="004E4D49">
        <w:rPr>
          <w:rFonts w:hint="cs"/>
          <w:b/>
          <w:bCs/>
          <w:sz w:val="26"/>
          <w:szCs w:val="26"/>
          <w:rtl/>
        </w:rPr>
        <w:t xml:space="preserve">מכרזים </w:t>
      </w:r>
      <w:r w:rsidR="00372E4A">
        <w:rPr>
          <w:rFonts w:hint="cs"/>
          <w:b/>
          <w:bCs/>
          <w:sz w:val="26"/>
          <w:szCs w:val="26"/>
          <w:rtl/>
        </w:rPr>
        <w:t>והתקשרויות</w:t>
      </w:r>
    </w:p>
    <w:p w14:paraId="7AD6A465" w14:textId="77777777" w:rsidR="0002158C" w:rsidRDefault="0002158C">
      <w:pPr>
        <w:overflowPunct/>
        <w:autoSpaceDE/>
        <w:autoSpaceDN/>
        <w:bidi w:val="0"/>
        <w:adjustRightInd/>
        <w:spacing w:line="240" w:lineRule="auto"/>
        <w:jc w:val="left"/>
        <w:textAlignment w:val="auto"/>
        <w:rPr>
          <w:b/>
          <w:bCs/>
          <w:sz w:val="26"/>
          <w:szCs w:val="26"/>
          <w:rtl/>
        </w:rPr>
      </w:pPr>
      <w:r>
        <w:rPr>
          <w:b/>
          <w:bCs/>
          <w:sz w:val="26"/>
          <w:szCs w:val="26"/>
          <w:rtl/>
        </w:rPr>
        <w:br w:type="page"/>
      </w:r>
    </w:p>
    <w:p w14:paraId="7DF4128A" w14:textId="1C559A05" w:rsidR="004E1FE9" w:rsidRDefault="0002158C" w:rsidP="00AE7A76">
      <w:pPr>
        <w:tabs>
          <w:tab w:val="center" w:pos="7259"/>
        </w:tabs>
        <w:rPr>
          <w:b/>
          <w:bCs/>
          <w:sz w:val="26"/>
          <w:szCs w:val="26"/>
          <w:rtl/>
        </w:rPr>
      </w:pPr>
      <w:r>
        <w:rPr>
          <w:rFonts w:hint="cs"/>
          <w:b/>
          <w:bCs/>
          <w:sz w:val="26"/>
          <w:szCs w:val="26"/>
          <w:rtl/>
        </w:rPr>
        <w:lastRenderedPageBreak/>
        <w:t xml:space="preserve">נספח 1 </w:t>
      </w:r>
      <w:r>
        <w:rPr>
          <w:b/>
          <w:bCs/>
          <w:sz w:val="26"/>
          <w:szCs w:val="26"/>
          <w:rtl/>
        </w:rPr>
        <w:t>–</w:t>
      </w:r>
      <w:r>
        <w:rPr>
          <w:rFonts w:hint="cs"/>
          <w:b/>
          <w:bCs/>
          <w:sz w:val="26"/>
          <w:szCs w:val="26"/>
          <w:rtl/>
        </w:rPr>
        <w:t xml:space="preserve"> נתונים במענה לשאלה 4 (נכון לחודש יוני 2023)</w:t>
      </w:r>
    </w:p>
    <w:p w14:paraId="30211BD8" w14:textId="77777777" w:rsidR="0002158C" w:rsidRDefault="0002158C" w:rsidP="00AE7A76">
      <w:pPr>
        <w:tabs>
          <w:tab w:val="center" w:pos="7259"/>
        </w:tabs>
        <w:rPr>
          <w:b/>
          <w:bCs/>
          <w:sz w:val="26"/>
          <w:szCs w:val="26"/>
          <w:rtl/>
        </w:rPr>
      </w:pPr>
    </w:p>
    <w:p w14:paraId="0C736509" w14:textId="41F7C6E3" w:rsidR="0002158C" w:rsidRDefault="0002158C" w:rsidP="00AE7A76">
      <w:pPr>
        <w:tabs>
          <w:tab w:val="center" w:pos="7259"/>
        </w:tabs>
        <w:rPr>
          <w:b/>
          <w:bCs/>
          <w:sz w:val="26"/>
          <w:szCs w:val="26"/>
          <w:rtl/>
        </w:rPr>
      </w:pPr>
      <w:r w:rsidRPr="0002158C">
        <w:rPr>
          <w:b/>
          <w:bCs/>
          <w:noProof/>
          <w:sz w:val="26"/>
          <w:szCs w:val="26"/>
          <w:rtl/>
          <w:lang w:eastAsia="en-US"/>
        </w:rPr>
        <w:drawing>
          <wp:inline distT="0" distB="0" distL="0" distR="0" wp14:anchorId="5995D5C8" wp14:editId="0ED2EB79">
            <wp:extent cx="9339580" cy="2895600"/>
            <wp:effectExtent l="0" t="0" r="0" b="0"/>
            <wp:docPr id="1734912536" name="תמונה 1" descr="תמונה שמכילה טקסט, צילום מסך, מספר, קו&#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4912536" name="תמונה 1" descr="תמונה שמכילה טקסט, צילום מסך, מספר, קו&#10;&#10;התיאור נוצר באופן אוטומטי"/>
                    <pic:cNvPicPr/>
                  </pic:nvPicPr>
                  <pic:blipFill>
                    <a:blip r:embed="rId8"/>
                    <a:stretch>
                      <a:fillRect/>
                    </a:stretch>
                  </pic:blipFill>
                  <pic:spPr>
                    <a:xfrm>
                      <a:off x="0" y="0"/>
                      <a:ext cx="9339580" cy="2895600"/>
                    </a:xfrm>
                    <a:prstGeom prst="rect">
                      <a:avLst/>
                    </a:prstGeom>
                  </pic:spPr>
                </pic:pic>
              </a:graphicData>
            </a:graphic>
          </wp:inline>
        </w:drawing>
      </w:r>
    </w:p>
    <w:p w14:paraId="38E1CD78" w14:textId="77777777" w:rsidR="0002158C" w:rsidRDefault="0002158C" w:rsidP="00AE7A76">
      <w:pPr>
        <w:tabs>
          <w:tab w:val="center" w:pos="7259"/>
        </w:tabs>
        <w:rPr>
          <w:b/>
          <w:bCs/>
          <w:sz w:val="26"/>
          <w:szCs w:val="26"/>
          <w:rtl/>
        </w:rPr>
      </w:pPr>
    </w:p>
    <w:p w14:paraId="23896A79" w14:textId="77777777" w:rsidR="0002158C" w:rsidRDefault="0002158C" w:rsidP="00AE7A76">
      <w:pPr>
        <w:tabs>
          <w:tab w:val="center" w:pos="7259"/>
        </w:tabs>
        <w:rPr>
          <w:b/>
          <w:bCs/>
          <w:sz w:val="26"/>
          <w:szCs w:val="26"/>
          <w:rtl/>
        </w:rPr>
      </w:pPr>
    </w:p>
    <w:p w14:paraId="7A6B1F9A" w14:textId="77777777" w:rsidR="0002158C" w:rsidRDefault="0002158C" w:rsidP="00AE7A76">
      <w:pPr>
        <w:tabs>
          <w:tab w:val="center" w:pos="7259"/>
        </w:tabs>
        <w:rPr>
          <w:b/>
          <w:bCs/>
          <w:sz w:val="26"/>
          <w:szCs w:val="26"/>
          <w:rtl/>
        </w:rPr>
      </w:pPr>
    </w:p>
    <w:p w14:paraId="567B4D8F" w14:textId="2CD27E5C" w:rsidR="0002158C" w:rsidRDefault="0002158C" w:rsidP="00AE7A76">
      <w:pPr>
        <w:tabs>
          <w:tab w:val="center" w:pos="7259"/>
        </w:tabs>
        <w:rPr>
          <w:b/>
          <w:bCs/>
          <w:sz w:val="26"/>
          <w:szCs w:val="26"/>
          <w:rtl/>
        </w:rPr>
      </w:pPr>
    </w:p>
    <w:sectPr w:rsidR="0002158C" w:rsidSect="00AE7A76">
      <w:headerReference w:type="even" r:id="rId9"/>
      <w:headerReference w:type="default" r:id="rId10"/>
      <w:footerReference w:type="default" r:id="rId11"/>
      <w:footerReference w:type="first" r:id="rId12"/>
      <w:pgSz w:w="16834" w:h="11909" w:orient="landscape" w:code="9"/>
      <w:pgMar w:top="1276" w:right="1134" w:bottom="1134" w:left="992" w:header="720" w:footer="51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4FB39D" w14:textId="77777777" w:rsidR="00FD5B25" w:rsidRDefault="00FD5B25">
      <w:r>
        <w:separator/>
      </w:r>
    </w:p>
    <w:p w14:paraId="5EAA7B6E" w14:textId="77777777" w:rsidR="00FD5B25" w:rsidRDefault="00FD5B25"/>
  </w:endnote>
  <w:endnote w:type="continuationSeparator" w:id="0">
    <w:p w14:paraId="463A7136" w14:textId="77777777" w:rsidR="00FD5B25" w:rsidRDefault="00FD5B25">
      <w:r>
        <w:continuationSeparator/>
      </w:r>
    </w:p>
    <w:p w14:paraId="4B1607E6" w14:textId="77777777" w:rsidR="00FD5B25" w:rsidRDefault="00FD5B2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AE0566" w14:textId="77777777" w:rsidR="0015662E" w:rsidRPr="00CA6627" w:rsidRDefault="0015662E" w:rsidP="00CA6627">
    <w:pPr>
      <w:pStyle w:val="BasicParagraph"/>
      <w:spacing w:after="120" w:line="360" w:lineRule="auto"/>
      <w:jc w:val="center"/>
      <w:rPr>
        <w:rFonts w:ascii="Arial" w:hAnsi="Arial" w:cs="Arial"/>
        <w:b/>
        <w:bCs/>
        <w:color w:val="3767A8"/>
        <w:sz w:val="18"/>
        <w:szCs w:val="18"/>
        <w:rtl/>
        <w:lang w:bidi="he-IL"/>
      </w:rPr>
    </w:pPr>
    <w:r>
      <w:rPr>
        <w:noProof/>
        <w:lang w:bidi="he-IL"/>
      </w:rPr>
      <w:drawing>
        <wp:anchor distT="0" distB="0" distL="114300" distR="114300" simplePos="0" relativeHeight="251658240" behindDoc="1" locked="0" layoutInCell="1" allowOverlap="1" wp14:anchorId="20A60B93" wp14:editId="1D16C319">
          <wp:simplePos x="0" y="0"/>
          <wp:positionH relativeFrom="column">
            <wp:posOffset>2315210</wp:posOffset>
          </wp:positionH>
          <wp:positionV relativeFrom="paragraph">
            <wp:posOffset>318770</wp:posOffset>
          </wp:positionV>
          <wp:extent cx="551815" cy="412750"/>
          <wp:effectExtent l="0" t="0" r="0" b="0"/>
          <wp:wrapNone/>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bCs/>
        <w:color w:val="3767A8"/>
        <w:sz w:val="18"/>
        <w:szCs w:val="18"/>
        <w:rtl/>
        <w:lang w:bidi="he-IL"/>
      </w:rPr>
      <w:t xml:space="preserve">רח' שבטי ישראל 34,ירושלים,91911  טל' </w:t>
    </w:r>
    <w:r>
      <w:rPr>
        <w:rFonts w:ascii="Arial" w:hAnsi="Arial" w:cs="Arial" w:hint="cs"/>
        <w:b/>
        <w:bCs/>
        <w:color w:val="3767A8"/>
        <w:sz w:val="18"/>
        <w:szCs w:val="18"/>
        <w:rtl/>
        <w:lang w:bidi="he-IL"/>
      </w:rPr>
      <w:t>073</w:t>
    </w:r>
    <w:r>
      <w:rPr>
        <w:rFonts w:ascii="Arial" w:hAnsi="Arial" w:cs="Arial"/>
        <w:b/>
        <w:bCs/>
        <w:color w:val="3767A8"/>
        <w:sz w:val="18"/>
        <w:szCs w:val="18"/>
        <w:rtl/>
        <w:lang w:bidi="he-IL"/>
      </w:rPr>
      <w:t>-</w:t>
    </w:r>
    <w:r>
      <w:rPr>
        <w:rFonts w:ascii="Arial" w:hAnsi="Arial" w:cs="Arial" w:hint="cs"/>
        <w:b/>
        <w:bCs/>
        <w:color w:val="3767A8"/>
        <w:sz w:val="18"/>
        <w:szCs w:val="18"/>
        <w:rtl/>
        <w:lang w:bidi="he-IL"/>
      </w:rPr>
      <w:t>3933000</w:t>
    </w:r>
    <w:r>
      <w:rPr>
        <w:rFonts w:ascii="Arial" w:hAnsi="Arial" w:cs="Arial"/>
        <w:b/>
        <w:bCs/>
        <w:color w:val="3767A8"/>
        <w:sz w:val="18"/>
        <w:szCs w:val="18"/>
        <w:rtl/>
        <w:lang w:bidi="he-IL"/>
      </w:rPr>
      <w:t xml:space="preserve"> פקס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hint="cs"/>
        <w:b/>
        <w:bCs/>
        <w:color w:val="3767A8"/>
        <w:sz w:val="18"/>
        <w:szCs w:val="18"/>
        <w:rtl/>
        <w:lang w:bidi="he-IL"/>
      </w:rPr>
      <w:br/>
    </w:r>
    <w:r>
      <w:rPr>
        <w:rFonts w:ascii="Arial" w:hAnsi="Arial" w:cs="Arial"/>
        <w:b/>
        <w:bCs/>
        <w:color w:val="3767A8"/>
        <w:sz w:val="18"/>
        <w:szCs w:val="18"/>
        <w:rtl/>
        <w:lang w:bidi="ar-SA"/>
      </w:rPr>
      <w:t xml:space="preserve">شارع شبطي </w:t>
    </w:r>
    <w:proofErr w:type="spellStart"/>
    <w:r>
      <w:rPr>
        <w:rFonts w:ascii="Arial" w:hAnsi="Arial" w:cs="Arial"/>
        <w:b/>
        <w:bCs/>
        <w:color w:val="3767A8"/>
        <w:sz w:val="18"/>
        <w:szCs w:val="18"/>
        <w:rtl/>
        <w:lang w:bidi="ar-SA"/>
      </w:rPr>
      <w:t>يسرائيل</w:t>
    </w:r>
    <w:proofErr w:type="spellEnd"/>
    <w:r>
      <w:rPr>
        <w:rFonts w:ascii="Arial" w:hAnsi="Arial" w:cs="Arial"/>
        <w:b/>
        <w:bCs/>
        <w:color w:val="3767A8"/>
        <w:sz w:val="18"/>
        <w:szCs w:val="18"/>
        <w:rtl/>
        <w:lang w:bidi="ar-SA"/>
      </w:rPr>
      <w:t xml:space="preserve"> 34, اورشليم-القدس, 91911 هاتف </w:t>
    </w:r>
    <w:r>
      <w:rPr>
        <w:rFonts w:ascii="Arial" w:hAnsi="Arial" w:cs="Arial" w:hint="cs"/>
        <w:b/>
        <w:bCs/>
        <w:color w:val="3767A8"/>
        <w:sz w:val="18"/>
        <w:szCs w:val="18"/>
        <w:rtl/>
        <w:lang w:bidi="he-IL"/>
      </w:rPr>
      <w:t>3933000</w:t>
    </w:r>
    <w:r>
      <w:rPr>
        <w:rFonts w:ascii="Arial" w:hAnsi="Arial" w:cs="Arial"/>
        <w:b/>
        <w:bCs/>
        <w:color w:val="3767A8"/>
        <w:sz w:val="18"/>
        <w:szCs w:val="18"/>
        <w:rtl/>
        <w:lang w:bidi="ar-SA"/>
      </w:rPr>
      <w:t>-</w:t>
    </w:r>
    <w:r>
      <w:rPr>
        <w:rFonts w:ascii="Arial" w:hAnsi="Arial" w:cs="Arial" w:hint="cs"/>
        <w:b/>
        <w:bCs/>
        <w:color w:val="3767A8"/>
        <w:sz w:val="18"/>
        <w:szCs w:val="18"/>
        <w:rtl/>
        <w:lang w:bidi="he-IL"/>
      </w:rPr>
      <w:t>073</w:t>
    </w:r>
    <w:r>
      <w:rPr>
        <w:rFonts w:ascii="Arial" w:hAnsi="Arial" w:cs="Arial"/>
        <w:b/>
        <w:bCs/>
        <w:color w:val="3767A8"/>
        <w:sz w:val="18"/>
        <w:szCs w:val="18"/>
        <w:rtl/>
        <w:lang w:bidi="ar-SA"/>
      </w:rPr>
      <w:t xml:space="preserve"> فاكس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b/>
        <w:bCs/>
        <w:color w:val="3767A8"/>
        <w:sz w:val="18"/>
        <w:szCs w:val="18"/>
        <w:rtl/>
        <w:lang w:bidi="ar-SA"/>
      </w:rPr>
      <w:t xml:space="preserve"> | </w:t>
    </w:r>
    <w:r>
      <w:rPr>
        <w:rFonts w:ascii="Arial" w:hAnsi="Arial" w:cs="Arial"/>
        <w:b/>
        <w:bCs/>
        <w:color w:val="3767A8"/>
        <w:sz w:val="18"/>
        <w:szCs w:val="18"/>
        <w:lang w:bidi="he-IL"/>
      </w:rPr>
      <w:t>www.edu.gov.il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A0B487" w14:textId="77777777" w:rsidR="0015662E" w:rsidRDefault="0015662E" w:rsidP="005F415F">
    <w:pPr>
      <w:pStyle w:val="BasicParagraph"/>
      <w:spacing w:after="120" w:line="360" w:lineRule="auto"/>
      <w:jc w:val="center"/>
      <w:rPr>
        <w:rFonts w:ascii="Arial" w:hAnsi="Arial" w:cs="Arial"/>
        <w:b/>
        <w:bCs/>
        <w:color w:val="3767A8"/>
        <w:sz w:val="18"/>
        <w:szCs w:val="18"/>
        <w:rtl/>
        <w:lang w:bidi="he-IL"/>
      </w:rPr>
    </w:pPr>
    <w:r>
      <w:rPr>
        <w:noProof/>
        <w:lang w:bidi="he-IL"/>
      </w:rPr>
      <w:drawing>
        <wp:anchor distT="0" distB="0" distL="114300" distR="114300" simplePos="0" relativeHeight="251657216" behindDoc="1" locked="0" layoutInCell="1" allowOverlap="1" wp14:anchorId="0D474E82" wp14:editId="039B7C17">
          <wp:simplePos x="0" y="0"/>
          <wp:positionH relativeFrom="column">
            <wp:posOffset>2315210</wp:posOffset>
          </wp:positionH>
          <wp:positionV relativeFrom="paragraph">
            <wp:posOffset>318770</wp:posOffset>
          </wp:positionV>
          <wp:extent cx="551815" cy="41275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bCs/>
        <w:color w:val="3767A8"/>
        <w:sz w:val="18"/>
        <w:szCs w:val="18"/>
        <w:rtl/>
        <w:lang w:bidi="he-IL"/>
      </w:rPr>
      <w:t xml:space="preserve">רח' שבטי ישראל 34,ירושלים,91911  טל' </w:t>
    </w:r>
    <w:r>
      <w:rPr>
        <w:rFonts w:ascii="Arial" w:hAnsi="Arial" w:cs="Arial" w:hint="cs"/>
        <w:b/>
        <w:bCs/>
        <w:color w:val="3767A8"/>
        <w:sz w:val="18"/>
        <w:szCs w:val="18"/>
        <w:rtl/>
        <w:lang w:bidi="he-IL"/>
      </w:rPr>
      <w:t>073</w:t>
    </w:r>
    <w:r>
      <w:rPr>
        <w:rFonts w:ascii="Arial" w:hAnsi="Arial" w:cs="Arial"/>
        <w:b/>
        <w:bCs/>
        <w:color w:val="3767A8"/>
        <w:sz w:val="18"/>
        <w:szCs w:val="18"/>
        <w:rtl/>
        <w:lang w:bidi="he-IL"/>
      </w:rPr>
      <w:t>-</w:t>
    </w:r>
    <w:r>
      <w:rPr>
        <w:rFonts w:ascii="Arial" w:hAnsi="Arial" w:cs="Arial" w:hint="cs"/>
        <w:b/>
        <w:bCs/>
        <w:color w:val="3767A8"/>
        <w:sz w:val="18"/>
        <w:szCs w:val="18"/>
        <w:rtl/>
        <w:lang w:bidi="he-IL"/>
      </w:rPr>
      <w:t>3933000</w:t>
    </w:r>
    <w:r>
      <w:rPr>
        <w:rFonts w:ascii="Arial" w:hAnsi="Arial" w:cs="Arial"/>
        <w:b/>
        <w:bCs/>
        <w:color w:val="3767A8"/>
        <w:sz w:val="18"/>
        <w:szCs w:val="18"/>
        <w:rtl/>
        <w:lang w:bidi="he-IL"/>
      </w:rPr>
      <w:t xml:space="preserve"> פקס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hint="cs"/>
        <w:b/>
        <w:bCs/>
        <w:color w:val="3767A8"/>
        <w:sz w:val="18"/>
        <w:szCs w:val="18"/>
        <w:rtl/>
        <w:lang w:bidi="he-IL"/>
      </w:rPr>
      <w:br/>
    </w:r>
    <w:bookmarkStart w:id="2" w:name="Titel6"/>
    <w:bookmarkEnd w:id="2"/>
    <w:r>
      <w:rPr>
        <w:rFonts w:ascii="Arial" w:hAnsi="Arial" w:cs="Arial"/>
        <w:b/>
        <w:bCs/>
        <w:color w:val="3767A8"/>
        <w:sz w:val="18"/>
        <w:szCs w:val="18"/>
        <w:rtl/>
        <w:lang w:bidi="ar-SA"/>
      </w:rPr>
      <w:t xml:space="preserve">شارع شبطي </w:t>
    </w:r>
    <w:proofErr w:type="spellStart"/>
    <w:r>
      <w:rPr>
        <w:rFonts w:ascii="Arial" w:hAnsi="Arial" w:cs="Arial"/>
        <w:b/>
        <w:bCs/>
        <w:color w:val="3767A8"/>
        <w:sz w:val="18"/>
        <w:szCs w:val="18"/>
        <w:rtl/>
        <w:lang w:bidi="ar-SA"/>
      </w:rPr>
      <w:t>يسرائيل</w:t>
    </w:r>
    <w:proofErr w:type="spellEnd"/>
    <w:r>
      <w:rPr>
        <w:rFonts w:ascii="Arial" w:hAnsi="Arial" w:cs="Arial"/>
        <w:b/>
        <w:bCs/>
        <w:color w:val="3767A8"/>
        <w:sz w:val="18"/>
        <w:szCs w:val="18"/>
        <w:rtl/>
        <w:lang w:bidi="ar-SA"/>
      </w:rPr>
      <w:t xml:space="preserve"> 34, اورشليم-القدس, 91911 هاتف </w:t>
    </w:r>
    <w:r>
      <w:rPr>
        <w:rFonts w:ascii="Arial" w:hAnsi="Arial" w:cs="Arial" w:hint="cs"/>
        <w:b/>
        <w:bCs/>
        <w:color w:val="3767A8"/>
        <w:sz w:val="18"/>
        <w:szCs w:val="18"/>
        <w:rtl/>
        <w:lang w:bidi="he-IL"/>
      </w:rPr>
      <w:t>3933000</w:t>
    </w:r>
    <w:r>
      <w:rPr>
        <w:rFonts w:ascii="Arial" w:hAnsi="Arial" w:cs="Arial"/>
        <w:b/>
        <w:bCs/>
        <w:color w:val="3767A8"/>
        <w:sz w:val="18"/>
        <w:szCs w:val="18"/>
        <w:rtl/>
        <w:lang w:bidi="ar-SA"/>
      </w:rPr>
      <w:t>-</w:t>
    </w:r>
    <w:r>
      <w:rPr>
        <w:rFonts w:ascii="Arial" w:hAnsi="Arial" w:cs="Arial" w:hint="cs"/>
        <w:b/>
        <w:bCs/>
        <w:color w:val="3767A8"/>
        <w:sz w:val="18"/>
        <w:szCs w:val="18"/>
        <w:rtl/>
        <w:lang w:bidi="he-IL"/>
      </w:rPr>
      <w:t>073</w:t>
    </w:r>
    <w:r>
      <w:rPr>
        <w:rFonts w:ascii="Arial" w:hAnsi="Arial" w:cs="Arial"/>
        <w:b/>
        <w:bCs/>
        <w:color w:val="3767A8"/>
        <w:sz w:val="18"/>
        <w:szCs w:val="18"/>
        <w:rtl/>
        <w:lang w:bidi="ar-SA"/>
      </w:rPr>
      <w:t xml:space="preserve"> فاكس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b/>
        <w:bCs/>
        <w:color w:val="3767A8"/>
        <w:sz w:val="18"/>
        <w:szCs w:val="18"/>
        <w:rtl/>
        <w:lang w:bidi="ar-SA"/>
      </w:rPr>
      <w:t xml:space="preserve"> | </w:t>
    </w:r>
    <w:r>
      <w:rPr>
        <w:rFonts w:ascii="Arial" w:hAnsi="Arial" w:cs="Arial"/>
        <w:b/>
        <w:bCs/>
        <w:color w:val="3767A8"/>
        <w:sz w:val="18"/>
        <w:szCs w:val="18"/>
        <w:lang w:bidi="he-IL"/>
      </w:rPr>
      <w:t>www.edu.gov.il</w:t>
    </w:r>
  </w:p>
  <w:p w14:paraId="0C3A5CA3" w14:textId="77777777" w:rsidR="0015662E" w:rsidRPr="002C766B" w:rsidRDefault="0015662E" w:rsidP="004F4141">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420CF0" w14:textId="77777777" w:rsidR="00FD5B25" w:rsidRDefault="00FD5B25">
      <w:r>
        <w:separator/>
      </w:r>
    </w:p>
    <w:p w14:paraId="61F73B56" w14:textId="77777777" w:rsidR="00FD5B25" w:rsidRDefault="00FD5B25"/>
  </w:footnote>
  <w:footnote w:type="continuationSeparator" w:id="0">
    <w:p w14:paraId="3EE7137D" w14:textId="77777777" w:rsidR="00FD5B25" w:rsidRDefault="00FD5B25">
      <w:r>
        <w:continuationSeparator/>
      </w:r>
    </w:p>
    <w:p w14:paraId="41E36B77" w14:textId="77777777" w:rsidR="00FD5B25" w:rsidRDefault="00FD5B25"/>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479F55" w14:textId="77777777" w:rsidR="0015662E" w:rsidRDefault="0015662E" w:rsidP="00AE3A9F">
    <w:pPr>
      <w:pStyle w:val="a5"/>
      <w:framePr w:wrap="around" w:vAnchor="text" w:hAnchor="text" w:xAlign="center" w:y="1"/>
      <w:rPr>
        <w:rStyle w:val="a8"/>
      </w:rPr>
    </w:pPr>
    <w:r>
      <w:rPr>
        <w:rStyle w:val="a8"/>
        <w:rtl/>
      </w:rPr>
      <w:fldChar w:fldCharType="begin"/>
    </w:r>
    <w:r>
      <w:rPr>
        <w:rStyle w:val="a8"/>
      </w:rPr>
      <w:instrText xml:space="preserve">PAGE  </w:instrText>
    </w:r>
    <w:r>
      <w:rPr>
        <w:rStyle w:val="a8"/>
        <w:rtl/>
      </w:rPr>
      <w:fldChar w:fldCharType="separate"/>
    </w:r>
    <w:r>
      <w:rPr>
        <w:rStyle w:val="a8"/>
        <w:noProof/>
        <w:rtl/>
      </w:rPr>
      <w:t>17</w:t>
    </w:r>
    <w:r>
      <w:rPr>
        <w:rStyle w:val="a8"/>
        <w:rtl/>
      </w:rPr>
      <w:fldChar w:fldCharType="end"/>
    </w:r>
  </w:p>
  <w:p w14:paraId="6AB837D9" w14:textId="77777777" w:rsidR="0015662E" w:rsidRDefault="0015662E">
    <w:pPr>
      <w:pStyle w:val="a5"/>
    </w:pPr>
  </w:p>
  <w:p w14:paraId="384373F9" w14:textId="77777777" w:rsidR="0015662E" w:rsidRDefault="0015662E"/>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C9208B" w14:textId="04560136" w:rsidR="0015662E" w:rsidRDefault="0015662E" w:rsidP="00AE3A9F">
    <w:pPr>
      <w:pStyle w:val="a5"/>
      <w:framePr w:wrap="around" w:vAnchor="text" w:hAnchor="text" w:xAlign="center" w:y="1"/>
      <w:rPr>
        <w:rStyle w:val="a8"/>
      </w:rPr>
    </w:pPr>
    <w:r>
      <w:rPr>
        <w:rStyle w:val="a8"/>
        <w:rtl/>
      </w:rPr>
      <w:fldChar w:fldCharType="begin"/>
    </w:r>
    <w:r>
      <w:rPr>
        <w:rStyle w:val="a8"/>
      </w:rPr>
      <w:instrText xml:space="preserve">PAGE  </w:instrText>
    </w:r>
    <w:r>
      <w:rPr>
        <w:rStyle w:val="a8"/>
        <w:rtl/>
      </w:rPr>
      <w:fldChar w:fldCharType="separate"/>
    </w:r>
    <w:r w:rsidR="00E5705D">
      <w:rPr>
        <w:rStyle w:val="a8"/>
        <w:noProof/>
        <w:rtl/>
      </w:rPr>
      <w:t>6</w:t>
    </w:r>
    <w:r>
      <w:rPr>
        <w:rStyle w:val="a8"/>
        <w:rtl/>
      </w:rPr>
      <w:fldChar w:fldCharType="end"/>
    </w:r>
  </w:p>
  <w:p w14:paraId="0BF25322" w14:textId="77777777" w:rsidR="0015662E" w:rsidRDefault="0015662E"/>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4D5683"/>
    <w:multiLevelType w:val="hybridMultilevel"/>
    <w:tmpl w:val="81F2A56A"/>
    <w:lvl w:ilvl="0" w:tplc="A752645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D8D0636"/>
    <w:multiLevelType w:val="hybridMultilevel"/>
    <w:tmpl w:val="E4B21F6E"/>
    <w:lvl w:ilvl="0" w:tplc="CB947D00">
      <w:start w:val="1"/>
      <w:numFmt w:val="hebrew1"/>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 w15:restartNumberingAfterBreak="0">
    <w:nsid w:val="2F5D3DC6"/>
    <w:multiLevelType w:val="hybridMultilevel"/>
    <w:tmpl w:val="1A242F56"/>
    <w:lvl w:ilvl="0" w:tplc="939AF60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 w15:restartNumberingAfterBreak="0">
    <w:nsid w:val="33573C56"/>
    <w:multiLevelType w:val="multilevel"/>
    <w:tmpl w:val="C7C8BA08"/>
    <w:lvl w:ilvl="0">
      <w:start w:val="1"/>
      <w:numFmt w:val="decimal"/>
      <w:pStyle w:val="a"/>
      <w:lvlText w:val="%1."/>
      <w:lvlJc w:val="left"/>
      <w:pPr>
        <w:tabs>
          <w:tab w:val="num" w:pos="510"/>
        </w:tabs>
        <w:ind w:left="510" w:right="510" w:hanging="510"/>
      </w:pPr>
      <w:rPr>
        <w:rFonts w:ascii="Times New Roman" w:hAnsi="Times New Roman" w:cs="David" w:hint="default"/>
        <w:b w:val="0"/>
        <w:bCs w:val="0"/>
        <w:i w:val="0"/>
        <w:iCs w:val="0"/>
        <w:color w:val="auto"/>
        <w:sz w:val="22"/>
        <w:szCs w:val="24"/>
        <w:u w:val="none"/>
      </w:rPr>
    </w:lvl>
    <w:lvl w:ilvl="1">
      <w:start w:val="1"/>
      <w:numFmt w:val="decimal"/>
      <w:lvlText w:val="%1.%2."/>
      <w:lvlJc w:val="left"/>
      <w:pPr>
        <w:tabs>
          <w:tab w:val="num" w:pos="1304"/>
        </w:tabs>
        <w:ind w:left="1304" w:right="1304" w:hanging="794"/>
      </w:pPr>
      <w:rPr>
        <w:rFonts w:hint="default"/>
      </w:rPr>
    </w:lvl>
    <w:lvl w:ilvl="2">
      <w:start w:val="1"/>
      <w:numFmt w:val="decimal"/>
      <w:lvlText w:val="%1%2..%3."/>
      <w:lvlJc w:val="left"/>
      <w:pPr>
        <w:tabs>
          <w:tab w:val="num" w:pos="2381"/>
        </w:tabs>
        <w:ind w:left="2381" w:right="2381" w:hanging="1077"/>
      </w:pPr>
      <w:rPr>
        <w:rFonts w:hint="default"/>
      </w:rPr>
    </w:lvl>
    <w:lvl w:ilvl="3">
      <w:start w:val="1"/>
      <w:numFmt w:val="decimal"/>
      <w:lvlText w:val="%1.%2.%3.%4."/>
      <w:lvlJc w:val="left"/>
      <w:pPr>
        <w:tabs>
          <w:tab w:val="num" w:pos="3742"/>
        </w:tabs>
        <w:ind w:left="3742" w:right="3742" w:hanging="1361"/>
      </w:pPr>
      <w:rPr>
        <w:rFonts w:hint="default"/>
      </w:rPr>
    </w:lvl>
    <w:lvl w:ilvl="4">
      <w:start w:val="1"/>
      <w:numFmt w:val="decimal"/>
      <w:lvlText w:val="%1.%2.%3.%4.%5."/>
      <w:lvlJc w:val="left"/>
      <w:pPr>
        <w:tabs>
          <w:tab w:val="num" w:pos="5387"/>
        </w:tabs>
        <w:ind w:left="5387" w:right="5387" w:hanging="1645"/>
      </w:pPr>
      <w:rPr>
        <w:rFonts w:hint="default"/>
      </w:rPr>
    </w:lvl>
    <w:lvl w:ilvl="5">
      <w:start w:val="1"/>
      <w:numFmt w:val="decimal"/>
      <w:lvlText w:val="%1.%2.%3.%4.%5.%6."/>
      <w:lvlJc w:val="left"/>
      <w:pPr>
        <w:tabs>
          <w:tab w:val="num" w:pos="6213"/>
        </w:tabs>
        <w:ind w:left="5842" w:right="5842" w:hanging="709"/>
      </w:pPr>
      <w:rPr>
        <w:rFonts w:hint="default"/>
      </w:rPr>
    </w:lvl>
    <w:lvl w:ilvl="6">
      <w:start w:val="1"/>
      <w:numFmt w:val="decimal"/>
      <w:lvlText w:val="%1.%2.%3.%4.%5.%6.%7."/>
      <w:lvlJc w:val="left"/>
      <w:pPr>
        <w:tabs>
          <w:tab w:val="num" w:pos="7282"/>
        </w:tabs>
        <w:ind w:left="6551" w:right="6551" w:hanging="709"/>
      </w:pPr>
      <w:rPr>
        <w:rFonts w:hint="default"/>
      </w:rPr>
    </w:lvl>
    <w:lvl w:ilvl="7">
      <w:start w:val="1"/>
      <w:numFmt w:val="decimal"/>
      <w:lvlText w:val="%1.%2.%3.%4.%5.%6.%7.%8."/>
      <w:lvlJc w:val="left"/>
      <w:pPr>
        <w:tabs>
          <w:tab w:val="num" w:pos="0"/>
        </w:tabs>
        <w:ind w:left="7260" w:right="7260" w:hanging="709"/>
      </w:pPr>
      <w:rPr>
        <w:rFonts w:hint="default"/>
      </w:rPr>
    </w:lvl>
    <w:lvl w:ilvl="8">
      <w:start w:val="1"/>
      <w:numFmt w:val="decimal"/>
      <w:lvlText w:val="%1.%2.%3.%4.%5.%6.%7.%8.%9."/>
      <w:lvlJc w:val="left"/>
      <w:pPr>
        <w:tabs>
          <w:tab w:val="num" w:pos="9060"/>
        </w:tabs>
        <w:ind w:left="7969" w:right="7969" w:hanging="709"/>
      </w:pPr>
      <w:rPr>
        <w:rFonts w:hint="default"/>
      </w:rPr>
    </w:lvl>
  </w:abstractNum>
  <w:abstractNum w:abstractNumId="5" w15:restartNumberingAfterBreak="0">
    <w:nsid w:val="3B6B4991"/>
    <w:multiLevelType w:val="hybridMultilevel"/>
    <w:tmpl w:val="7152FB60"/>
    <w:lvl w:ilvl="0" w:tplc="B88447EA">
      <w:start w:val="1"/>
      <w:numFmt w:val="hebrew1"/>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6" w15:restartNumberingAfterBreak="0">
    <w:nsid w:val="542E2AF7"/>
    <w:multiLevelType w:val="hybridMultilevel"/>
    <w:tmpl w:val="04E631BE"/>
    <w:lvl w:ilvl="0" w:tplc="9DEE1BA8">
      <w:start w:val="1"/>
      <w:numFmt w:val="decimal"/>
      <w:lvlText w:val="%1."/>
      <w:lvlJc w:val="left"/>
      <w:pPr>
        <w:ind w:left="360" w:hanging="360"/>
      </w:pPr>
      <w:rPr>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EEC1BCD"/>
    <w:multiLevelType w:val="hybridMultilevel"/>
    <w:tmpl w:val="E2EC2B60"/>
    <w:lvl w:ilvl="0" w:tplc="FFAC2822">
      <w:start w:val="1"/>
      <w:numFmt w:val="hebrew1"/>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8" w15:restartNumberingAfterBreak="0">
    <w:nsid w:val="78384A37"/>
    <w:multiLevelType w:val="multilevel"/>
    <w:tmpl w:val="CC36AF12"/>
    <w:lvl w:ilvl="0">
      <w:start w:val="1"/>
      <w:numFmt w:val="decimal"/>
      <w:pStyle w:val="a0"/>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num w:numId="1">
    <w:abstractNumId w:val="8"/>
  </w:num>
  <w:num w:numId="2">
    <w:abstractNumId w:val="3"/>
  </w:num>
  <w:num w:numId="3">
    <w:abstractNumId w:val="6"/>
  </w:num>
  <w:num w:numId="4">
    <w:abstractNumId w:val="4"/>
  </w:num>
  <w:num w:numId="5">
    <w:abstractNumId w:val="2"/>
  </w:num>
  <w:num w:numId="6">
    <w:abstractNumId w:val="0"/>
  </w:num>
  <w:num w:numId="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59E0"/>
    <w:rsid w:val="000001BA"/>
    <w:rsid w:val="00001479"/>
    <w:rsid w:val="00002C56"/>
    <w:rsid w:val="0000415A"/>
    <w:rsid w:val="00005B1E"/>
    <w:rsid w:val="000103AE"/>
    <w:rsid w:val="00014BCB"/>
    <w:rsid w:val="00015CD1"/>
    <w:rsid w:val="00016040"/>
    <w:rsid w:val="00017968"/>
    <w:rsid w:val="0002158C"/>
    <w:rsid w:val="000231FD"/>
    <w:rsid w:val="00024A55"/>
    <w:rsid w:val="00025118"/>
    <w:rsid w:val="00025755"/>
    <w:rsid w:val="0002643D"/>
    <w:rsid w:val="00026677"/>
    <w:rsid w:val="00026E84"/>
    <w:rsid w:val="00026FC9"/>
    <w:rsid w:val="00030FC5"/>
    <w:rsid w:val="000311EE"/>
    <w:rsid w:val="00033C03"/>
    <w:rsid w:val="00034AFB"/>
    <w:rsid w:val="0003516C"/>
    <w:rsid w:val="000352FF"/>
    <w:rsid w:val="00035AAE"/>
    <w:rsid w:val="000367DC"/>
    <w:rsid w:val="00037C90"/>
    <w:rsid w:val="00041A84"/>
    <w:rsid w:val="00041E82"/>
    <w:rsid w:val="000423BC"/>
    <w:rsid w:val="0004353D"/>
    <w:rsid w:val="000438E5"/>
    <w:rsid w:val="00043E56"/>
    <w:rsid w:val="00044323"/>
    <w:rsid w:val="0004444C"/>
    <w:rsid w:val="000462B2"/>
    <w:rsid w:val="0004683D"/>
    <w:rsid w:val="00046C2F"/>
    <w:rsid w:val="00047752"/>
    <w:rsid w:val="00047CF2"/>
    <w:rsid w:val="000511C5"/>
    <w:rsid w:val="00051585"/>
    <w:rsid w:val="000521F6"/>
    <w:rsid w:val="000575F8"/>
    <w:rsid w:val="000600F3"/>
    <w:rsid w:val="000615F4"/>
    <w:rsid w:val="00061E8A"/>
    <w:rsid w:val="00063023"/>
    <w:rsid w:val="0006373C"/>
    <w:rsid w:val="000643AC"/>
    <w:rsid w:val="00064EE2"/>
    <w:rsid w:val="000652F5"/>
    <w:rsid w:val="000656C3"/>
    <w:rsid w:val="000660E7"/>
    <w:rsid w:val="00066CFE"/>
    <w:rsid w:val="000723B0"/>
    <w:rsid w:val="0007281B"/>
    <w:rsid w:val="00072F1C"/>
    <w:rsid w:val="0007402C"/>
    <w:rsid w:val="00076FC5"/>
    <w:rsid w:val="0007700B"/>
    <w:rsid w:val="000772E1"/>
    <w:rsid w:val="00077BFD"/>
    <w:rsid w:val="00080662"/>
    <w:rsid w:val="00083651"/>
    <w:rsid w:val="00085D96"/>
    <w:rsid w:val="00091FE2"/>
    <w:rsid w:val="00092B05"/>
    <w:rsid w:val="0009483D"/>
    <w:rsid w:val="000953CC"/>
    <w:rsid w:val="00095F56"/>
    <w:rsid w:val="00097146"/>
    <w:rsid w:val="000972D2"/>
    <w:rsid w:val="00097623"/>
    <w:rsid w:val="000A13E5"/>
    <w:rsid w:val="000A321C"/>
    <w:rsid w:val="000A4298"/>
    <w:rsid w:val="000A6244"/>
    <w:rsid w:val="000A75EE"/>
    <w:rsid w:val="000A7C4F"/>
    <w:rsid w:val="000B077C"/>
    <w:rsid w:val="000B31FC"/>
    <w:rsid w:val="000B4751"/>
    <w:rsid w:val="000B5315"/>
    <w:rsid w:val="000B59A2"/>
    <w:rsid w:val="000B709F"/>
    <w:rsid w:val="000B7B6F"/>
    <w:rsid w:val="000C0547"/>
    <w:rsid w:val="000C0984"/>
    <w:rsid w:val="000C0E71"/>
    <w:rsid w:val="000C262A"/>
    <w:rsid w:val="000C366F"/>
    <w:rsid w:val="000C42F3"/>
    <w:rsid w:val="000C53CE"/>
    <w:rsid w:val="000C6EA3"/>
    <w:rsid w:val="000D0214"/>
    <w:rsid w:val="000D08C3"/>
    <w:rsid w:val="000D1B36"/>
    <w:rsid w:val="000D3A8A"/>
    <w:rsid w:val="000D521E"/>
    <w:rsid w:val="000D5413"/>
    <w:rsid w:val="000D5E29"/>
    <w:rsid w:val="000D5FD9"/>
    <w:rsid w:val="000D6B32"/>
    <w:rsid w:val="000D7CA9"/>
    <w:rsid w:val="000E02F9"/>
    <w:rsid w:val="000E0341"/>
    <w:rsid w:val="000E1754"/>
    <w:rsid w:val="000E3DB4"/>
    <w:rsid w:val="000E503C"/>
    <w:rsid w:val="000E5212"/>
    <w:rsid w:val="000E5449"/>
    <w:rsid w:val="000E58B6"/>
    <w:rsid w:val="000E7462"/>
    <w:rsid w:val="000F0E4A"/>
    <w:rsid w:val="000F25A2"/>
    <w:rsid w:val="000F2909"/>
    <w:rsid w:val="000F3FA1"/>
    <w:rsid w:val="000F46F5"/>
    <w:rsid w:val="001003E1"/>
    <w:rsid w:val="00100A24"/>
    <w:rsid w:val="00100E95"/>
    <w:rsid w:val="001035ED"/>
    <w:rsid w:val="00104211"/>
    <w:rsid w:val="0010690E"/>
    <w:rsid w:val="00113149"/>
    <w:rsid w:val="00113D3F"/>
    <w:rsid w:val="0011443E"/>
    <w:rsid w:val="00115DE6"/>
    <w:rsid w:val="00116BB0"/>
    <w:rsid w:val="001203F8"/>
    <w:rsid w:val="001209EF"/>
    <w:rsid w:val="00120A20"/>
    <w:rsid w:val="00123016"/>
    <w:rsid w:val="0012382F"/>
    <w:rsid w:val="00124BA9"/>
    <w:rsid w:val="0012540B"/>
    <w:rsid w:val="001309D8"/>
    <w:rsid w:val="00130E4D"/>
    <w:rsid w:val="001311AC"/>
    <w:rsid w:val="001314D2"/>
    <w:rsid w:val="00133271"/>
    <w:rsid w:val="00134570"/>
    <w:rsid w:val="00135630"/>
    <w:rsid w:val="00136068"/>
    <w:rsid w:val="0013650A"/>
    <w:rsid w:val="00136783"/>
    <w:rsid w:val="00141B8A"/>
    <w:rsid w:val="00143127"/>
    <w:rsid w:val="001439A5"/>
    <w:rsid w:val="00144A6D"/>
    <w:rsid w:val="0014569E"/>
    <w:rsid w:val="00152594"/>
    <w:rsid w:val="00152B03"/>
    <w:rsid w:val="001538CA"/>
    <w:rsid w:val="0015471D"/>
    <w:rsid w:val="0015527D"/>
    <w:rsid w:val="00155A86"/>
    <w:rsid w:val="0015649F"/>
    <w:rsid w:val="0015662E"/>
    <w:rsid w:val="00157913"/>
    <w:rsid w:val="00157AA5"/>
    <w:rsid w:val="00157C37"/>
    <w:rsid w:val="0016012C"/>
    <w:rsid w:val="00160E7F"/>
    <w:rsid w:val="0016151A"/>
    <w:rsid w:val="001615DA"/>
    <w:rsid w:val="00163321"/>
    <w:rsid w:val="001637FC"/>
    <w:rsid w:val="00165319"/>
    <w:rsid w:val="0016669D"/>
    <w:rsid w:val="00167F93"/>
    <w:rsid w:val="00170804"/>
    <w:rsid w:val="00170F65"/>
    <w:rsid w:val="00171260"/>
    <w:rsid w:val="00173646"/>
    <w:rsid w:val="001738DB"/>
    <w:rsid w:val="0017579F"/>
    <w:rsid w:val="001764A1"/>
    <w:rsid w:val="001775C7"/>
    <w:rsid w:val="0018211A"/>
    <w:rsid w:val="001858CE"/>
    <w:rsid w:val="00187CB7"/>
    <w:rsid w:val="00187D89"/>
    <w:rsid w:val="001904AC"/>
    <w:rsid w:val="00190559"/>
    <w:rsid w:val="00191CE1"/>
    <w:rsid w:val="0019313A"/>
    <w:rsid w:val="0019393C"/>
    <w:rsid w:val="00196494"/>
    <w:rsid w:val="001A077B"/>
    <w:rsid w:val="001A0821"/>
    <w:rsid w:val="001A2540"/>
    <w:rsid w:val="001B065D"/>
    <w:rsid w:val="001B0A68"/>
    <w:rsid w:val="001B1DA7"/>
    <w:rsid w:val="001B2B1E"/>
    <w:rsid w:val="001B50CE"/>
    <w:rsid w:val="001B6B2B"/>
    <w:rsid w:val="001B6D77"/>
    <w:rsid w:val="001B787C"/>
    <w:rsid w:val="001C380E"/>
    <w:rsid w:val="001C40D3"/>
    <w:rsid w:val="001C47BC"/>
    <w:rsid w:val="001C51F0"/>
    <w:rsid w:val="001D0565"/>
    <w:rsid w:val="001D085F"/>
    <w:rsid w:val="001D1270"/>
    <w:rsid w:val="001D22D3"/>
    <w:rsid w:val="001D35F9"/>
    <w:rsid w:val="001D71E9"/>
    <w:rsid w:val="001E08A3"/>
    <w:rsid w:val="001E0C9B"/>
    <w:rsid w:val="001E2018"/>
    <w:rsid w:val="001E3877"/>
    <w:rsid w:val="001E463C"/>
    <w:rsid w:val="001E514D"/>
    <w:rsid w:val="001E617D"/>
    <w:rsid w:val="001F126E"/>
    <w:rsid w:val="001F1DD5"/>
    <w:rsid w:val="001F2053"/>
    <w:rsid w:val="001F2F62"/>
    <w:rsid w:val="001F355C"/>
    <w:rsid w:val="001F414A"/>
    <w:rsid w:val="001F7115"/>
    <w:rsid w:val="001F7235"/>
    <w:rsid w:val="002002D1"/>
    <w:rsid w:val="0020088F"/>
    <w:rsid w:val="00202108"/>
    <w:rsid w:val="002027AC"/>
    <w:rsid w:val="0020548A"/>
    <w:rsid w:val="0020633E"/>
    <w:rsid w:val="00210DAD"/>
    <w:rsid w:val="00211A26"/>
    <w:rsid w:val="002120EE"/>
    <w:rsid w:val="00214375"/>
    <w:rsid w:val="0021524F"/>
    <w:rsid w:val="00215257"/>
    <w:rsid w:val="00215E9F"/>
    <w:rsid w:val="0021616F"/>
    <w:rsid w:val="00216CC1"/>
    <w:rsid w:val="00217FA6"/>
    <w:rsid w:val="00223230"/>
    <w:rsid w:val="002232B6"/>
    <w:rsid w:val="002234DF"/>
    <w:rsid w:val="00226123"/>
    <w:rsid w:val="00226182"/>
    <w:rsid w:val="00227752"/>
    <w:rsid w:val="00227DF7"/>
    <w:rsid w:val="0023001B"/>
    <w:rsid w:val="002306BE"/>
    <w:rsid w:val="00231781"/>
    <w:rsid w:val="00233EB5"/>
    <w:rsid w:val="00234AAF"/>
    <w:rsid w:val="00235EFF"/>
    <w:rsid w:val="0023643C"/>
    <w:rsid w:val="0023688C"/>
    <w:rsid w:val="002400D7"/>
    <w:rsid w:val="00240CD4"/>
    <w:rsid w:val="00241A63"/>
    <w:rsid w:val="00242FD9"/>
    <w:rsid w:val="0024325D"/>
    <w:rsid w:val="00246ACA"/>
    <w:rsid w:val="00247875"/>
    <w:rsid w:val="00250326"/>
    <w:rsid w:val="00250679"/>
    <w:rsid w:val="002510D2"/>
    <w:rsid w:val="00252357"/>
    <w:rsid w:val="00252761"/>
    <w:rsid w:val="00254278"/>
    <w:rsid w:val="0025641B"/>
    <w:rsid w:val="0025699A"/>
    <w:rsid w:val="002577CB"/>
    <w:rsid w:val="00257834"/>
    <w:rsid w:val="00257925"/>
    <w:rsid w:val="00260F90"/>
    <w:rsid w:val="002615D3"/>
    <w:rsid w:val="00266C8E"/>
    <w:rsid w:val="0026706D"/>
    <w:rsid w:val="002671AE"/>
    <w:rsid w:val="002702B8"/>
    <w:rsid w:val="00270C64"/>
    <w:rsid w:val="0027172F"/>
    <w:rsid w:val="00272258"/>
    <w:rsid w:val="002728AF"/>
    <w:rsid w:val="0027450A"/>
    <w:rsid w:val="0027513B"/>
    <w:rsid w:val="00275201"/>
    <w:rsid w:val="0028005D"/>
    <w:rsid w:val="00283009"/>
    <w:rsid w:val="00284EFC"/>
    <w:rsid w:val="0028694D"/>
    <w:rsid w:val="00291E3D"/>
    <w:rsid w:val="00292AED"/>
    <w:rsid w:val="00292C1C"/>
    <w:rsid w:val="00292C72"/>
    <w:rsid w:val="00296984"/>
    <w:rsid w:val="002A0200"/>
    <w:rsid w:val="002A0B7F"/>
    <w:rsid w:val="002A0BE8"/>
    <w:rsid w:val="002A20CB"/>
    <w:rsid w:val="002A2BB3"/>
    <w:rsid w:val="002A2D25"/>
    <w:rsid w:val="002A3650"/>
    <w:rsid w:val="002A3BB5"/>
    <w:rsid w:val="002A41EF"/>
    <w:rsid w:val="002A56CD"/>
    <w:rsid w:val="002A7575"/>
    <w:rsid w:val="002A79B8"/>
    <w:rsid w:val="002B062E"/>
    <w:rsid w:val="002B3102"/>
    <w:rsid w:val="002B357E"/>
    <w:rsid w:val="002B44E3"/>
    <w:rsid w:val="002B5AD7"/>
    <w:rsid w:val="002B5E9D"/>
    <w:rsid w:val="002C04C1"/>
    <w:rsid w:val="002C2A09"/>
    <w:rsid w:val="002C628C"/>
    <w:rsid w:val="002C749B"/>
    <w:rsid w:val="002C766B"/>
    <w:rsid w:val="002C77CF"/>
    <w:rsid w:val="002C7A6B"/>
    <w:rsid w:val="002C7C1B"/>
    <w:rsid w:val="002D0403"/>
    <w:rsid w:val="002D066E"/>
    <w:rsid w:val="002D092E"/>
    <w:rsid w:val="002D1B8F"/>
    <w:rsid w:val="002D31DD"/>
    <w:rsid w:val="002D33C9"/>
    <w:rsid w:val="002D375E"/>
    <w:rsid w:val="002D4C1A"/>
    <w:rsid w:val="002D5361"/>
    <w:rsid w:val="002D6959"/>
    <w:rsid w:val="002D7606"/>
    <w:rsid w:val="002D781F"/>
    <w:rsid w:val="002E2819"/>
    <w:rsid w:val="002E37E5"/>
    <w:rsid w:val="002E4FCB"/>
    <w:rsid w:val="002E604B"/>
    <w:rsid w:val="002F000C"/>
    <w:rsid w:val="002F4349"/>
    <w:rsid w:val="002F57EC"/>
    <w:rsid w:val="002F5906"/>
    <w:rsid w:val="002F5C9B"/>
    <w:rsid w:val="002F7DD6"/>
    <w:rsid w:val="00300F19"/>
    <w:rsid w:val="003027B9"/>
    <w:rsid w:val="003061B6"/>
    <w:rsid w:val="00310E99"/>
    <w:rsid w:val="00312F9C"/>
    <w:rsid w:val="00312FDF"/>
    <w:rsid w:val="00316FE2"/>
    <w:rsid w:val="0032167E"/>
    <w:rsid w:val="00321C36"/>
    <w:rsid w:val="003221C6"/>
    <w:rsid w:val="00322369"/>
    <w:rsid w:val="00323AEF"/>
    <w:rsid w:val="00324C7F"/>
    <w:rsid w:val="0033289D"/>
    <w:rsid w:val="00333CD2"/>
    <w:rsid w:val="00334BA0"/>
    <w:rsid w:val="00335956"/>
    <w:rsid w:val="00335FBB"/>
    <w:rsid w:val="00337E4E"/>
    <w:rsid w:val="00341C43"/>
    <w:rsid w:val="00341DE3"/>
    <w:rsid w:val="00342260"/>
    <w:rsid w:val="003434F0"/>
    <w:rsid w:val="00344CAA"/>
    <w:rsid w:val="003451F6"/>
    <w:rsid w:val="0034761F"/>
    <w:rsid w:val="003538BB"/>
    <w:rsid w:val="003540E7"/>
    <w:rsid w:val="0035431C"/>
    <w:rsid w:val="00355790"/>
    <w:rsid w:val="00355E66"/>
    <w:rsid w:val="00356501"/>
    <w:rsid w:val="00356927"/>
    <w:rsid w:val="00356965"/>
    <w:rsid w:val="003577D4"/>
    <w:rsid w:val="003605FC"/>
    <w:rsid w:val="00361C16"/>
    <w:rsid w:val="00362613"/>
    <w:rsid w:val="00363646"/>
    <w:rsid w:val="0036490D"/>
    <w:rsid w:val="00367061"/>
    <w:rsid w:val="00367C1A"/>
    <w:rsid w:val="0037059C"/>
    <w:rsid w:val="00370602"/>
    <w:rsid w:val="00370B0C"/>
    <w:rsid w:val="0037153B"/>
    <w:rsid w:val="00371929"/>
    <w:rsid w:val="00372C02"/>
    <w:rsid w:val="00372E4A"/>
    <w:rsid w:val="0037329D"/>
    <w:rsid w:val="003732CF"/>
    <w:rsid w:val="00374C7F"/>
    <w:rsid w:val="00374F60"/>
    <w:rsid w:val="00376584"/>
    <w:rsid w:val="003771D3"/>
    <w:rsid w:val="003774F6"/>
    <w:rsid w:val="003775BF"/>
    <w:rsid w:val="00380254"/>
    <w:rsid w:val="003821EC"/>
    <w:rsid w:val="00382527"/>
    <w:rsid w:val="003828CC"/>
    <w:rsid w:val="00382952"/>
    <w:rsid w:val="003847D2"/>
    <w:rsid w:val="0038569F"/>
    <w:rsid w:val="003873BB"/>
    <w:rsid w:val="003901AD"/>
    <w:rsid w:val="00390C2C"/>
    <w:rsid w:val="00391386"/>
    <w:rsid w:val="003914C8"/>
    <w:rsid w:val="00391D2D"/>
    <w:rsid w:val="00392062"/>
    <w:rsid w:val="00392070"/>
    <w:rsid w:val="00393447"/>
    <w:rsid w:val="003945F3"/>
    <w:rsid w:val="00394795"/>
    <w:rsid w:val="00394DA4"/>
    <w:rsid w:val="0039522B"/>
    <w:rsid w:val="0039539A"/>
    <w:rsid w:val="00396F84"/>
    <w:rsid w:val="00397C39"/>
    <w:rsid w:val="003A0677"/>
    <w:rsid w:val="003A3162"/>
    <w:rsid w:val="003A43EA"/>
    <w:rsid w:val="003A484E"/>
    <w:rsid w:val="003A4C5B"/>
    <w:rsid w:val="003A4DF4"/>
    <w:rsid w:val="003A55D1"/>
    <w:rsid w:val="003A7756"/>
    <w:rsid w:val="003B0870"/>
    <w:rsid w:val="003B0C10"/>
    <w:rsid w:val="003B110A"/>
    <w:rsid w:val="003B2AE0"/>
    <w:rsid w:val="003B3474"/>
    <w:rsid w:val="003B4F19"/>
    <w:rsid w:val="003B5057"/>
    <w:rsid w:val="003B528D"/>
    <w:rsid w:val="003B7446"/>
    <w:rsid w:val="003C0108"/>
    <w:rsid w:val="003C0A36"/>
    <w:rsid w:val="003C2547"/>
    <w:rsid w:val="003C3636"/>
    <w:rsid w:val="003C5ED8"/>
    <w:rsid w:val="003C6E50"/>
    <w:rsid w:val="003C73FC"/>
    <w:rsid w:val="003D19E8"/>
    <w:rsid w:val="003D1FEB"/>
    <w:rsid w:val="003D3D86"/>
    <w:rsid w:val="003D409B"/>
    <w:rsid w:val="003D4791"/>
    <w:rsid w:val="003D4CE1"/>
    <w:rsid w:val="003D57BB"/>
    <w:rsid w:val="003D612B"/>
    <w:rsid w:val="003D6483"/>
    <w:rsid w:val="003D6DA9"/>
    <w:rsid w:val="003E08F1"/>
    <w:rsid w:val="003E1599"/>
    <w:rsid w:val="003E227E"/>
    <w:rsid w:val="003E2757"/>
    <w:rsid w:val="003E2B7E"/>
    <w:rsid w:val="003E2E20"/>
    <w:rsid w:val="003E31CB"/>
    <w:rsid w:val="003E5C33"/>
    <w:rsid w:val="003E5F2C"/>
    <w:rsid w:val="003E6140"/>
    <w:rsid w:val="003E66D9"/>
    <w:rsid w:val="003E67A7"/>
    <w:rsid w:val="003E75D8"/>
    <w:rsid w:val="003F0600"/>
    <w:rsid w:val="003F0E8D"/>
    <w:rsid w:val="003F1C92"/>
    <w:rsid w:val="003F3495"/>
    <w:rsid w:val="003F3A9E"/>
    <w:rsid w:val="003F4AC7"/>
    <w:rsid w:val="003F4F56"/>
    <w:rsid w:val="003F5A84"/>
    <w:rsid w:val="003F7081"/>
    <w:rsid w:val="00400ADD"/>
    <w:rsid w:val="00402F1F"/>
    <w:rsid w:val="004036D8"/>
    <w:rsid w:val="00406E47"/>
    <w:rsid w:val="00406EF1"/>
    <w:rsid w:val="00407B72"/>
    <w:rsid w:val="0041157B"/>
    <w:rsid w:val="00411E95"/>
    <w:rsid w:val="004171A7"/>
    <w:rsid w:val="004175B5"/>
    <w:rsid w:val="004176B5"/>
    <w:rsid w:val="00420BDF"/>
    <w:rsid w:val="004255A1"/>
    <w:rsid w:val="00425CC0"/>
    <w:rsid w:val="0042697A"/>
    <w:rsid w:val="00427F62"/>
    <w:rsid w:val="00431FD0"/>
    <w:rsid w:val="004323B2"/>
    <w:rsid w:val="00432BA0"/>
    <w:rsid w:val="004332BE"/>
    <w:rsid w:val="00434012"/>
    <w:rsid w:val="004348E9"/>
    <w:rsid w:val="00435093"/>
    <w:rsid w:val="0043524D"/>
    <w:rsid w:val="004356BC"/>
    <w:rsid w:val="00437A4A"/>
    <w:rsid w:val="00440246"/>
    <w:rsid w:val="00440635"/>
    <w:rsid w:val="0044093B"/>
    <w:rsid w:val="0044295B"/>
    <w:rsid w:val="00442D5F"/>
    <w:rsid w:val="004437AB"/>
    <w:rsid w:val="00445584"/>
    <w:rsid w:val="004459EA"/>
    <w:rsid w:val="004465E7"/>
    <w:rsid w:val="00447506"/>
    <w:rsid w:val="00457659"/>
    <w:rsid w:val="00461033"/>
    <w:rsid w:val="00462136"/>
    <w:rsid w:val="0046228F"/>
    <w:rsid w:val="00462E19"/>
    <w:rsid w:val="00462F5A"/>
    <w:rsid w:val="00463A0E"/>
    <w:rsid w:val="00463AC8"/>
    <w:rsid w:val="004654AB"/>
    <w:rsid w:val="00465808"/>
    <w:rsid w:val="00465AD5"/>
    <w:rsid w:val="0046713D"/>
    <w:rsid w:val="00467FA9"/>
    <w:rsid w:val="0047057D"/>
    <w:rsid w:val="004710C1"/>
    <w:rsid w:val="0047157B"/>
    <w:rsid w:val="00471C17"/>
    <w:rsid w:val="004722F0"/>
    <w:rsid w:val="00472310"/>
    <w:rsid w:val="00473CE6"/>
    <w:rsid w:val="0047409A"/>
    <w:rsid w:val="00474D71"/>
    <w:rsid w:val="00475550"/>
    <w:rsid w:val="00477E43"/>
    <w:rsid w:val="00480130"/>
    <w:rsid w:val="0048090A"/>
    <w:rsid w:val="00480BCA"/>
    <w:rsid w:val="0048107D"/>
    <w:rsid w:val="004815D1"/>
    <w:rsid w:val="0048235C"/>
    <w:rsid w:val="00485752"/>
    <w:rsid w:val="004864C9"/>
    <w:rsid w:val="00486860"/>
    <w:rsid w:val="004931F4"/>
    <w:rsid w:val="00493547"/>
    <w:rsid w:val="004958C9"/>
    <w:rsid w:val="00496247"/>
    <w:rsid w:val="0049672C"/>
    <w:rsid w:val="00496DFA"/>
    <w:rsid w:val="004A1CF1"/>
    <w:rsid w:val="004A25BD"/>
    <w:rsid w:val="004A2BA1"/>
    <w:rsid w:val="004A2C75"/>
    <w:rsid w:val="004A322C"/>
    <w:rsid w:val="004A39B2"/>
    <w:rsid w:val="004A3D14"/>
    <w:rsid w:val="004A5186"/>
    <w:rsid w:val="004A561F"/>
    <w:rsid w:val="004A73E6"/>
    <w:rsid w:val="004A7E5D"/>
    <w:rsid w:val="004B0878"/>
    <w:rsid w:val="004B369D"/>
    <w:rsid w:val="004B413B"/>
    <w:rsid w:val="004B4D8D"/>
    <w:rsid w:val="004B53D2"/>
    <w:rsid w:val="004B65CA"/>
    <w:rsid w:val="004B79F4"/>
    <w:rsid w:val="004C06D6"/>
    <w:rsid w:val="004C0E75"/>
    <w:rsid w:val="004C15F9"/>
    <w:rsid w:val="004C42C3"/>
    <w:rsid w:val="004C6895"/>
    <w:rsid w:val="004C68AD"/>
    <w:rsid w:val="004C7B0F"/>
    <w:rsid w:val="004C7D0B"/>
    <w:rsid w:val="004D29D3"/>
    <w:rsid w:val="004D36F0"/>
    <w:rsid w:val="004D3F96"/>
    <w:rsid w:val="004D5EEA"/>
    <w:rsid w:val="004D6876"/>
    <w:rsid w:val="004D6A1B"/>
    <w:rsid w:val="004D7B30"/>
    <w:rsid w:val="004D7D0E"/>
    <w:rsid w:val="004E0276"/>
    <w:rsid w:val="004E0FB6"/>
    <w:rsid w:val="004E14F7"/>
    <w:rsid w:val="004E1ADD"/>
    <w:rsid w:val="004E1FE9"/>
    <w:rsid w:val="004E25AD"/>
    <w:rsid w:val="004E4D49"/>
    <w:rsid w:val="004E57DF"/>
    <w:rsid w:val="004E698F"/>
    <w:rsid w:val="004F0CBF"/>
    <w:rsid w:val="004F1B95"/>
    <w:rsid w:val="004F2779"/>
    <w:rsid w:val="004F3203"/>
    <w:rsid w:val="004F4141"/>
    <w:rsid w:val="004F4946"/>
    <w:rsid w:val="004F7A47"/>
    <w:rsid w:val="005030F8"/>
    <w:rsid w:val="00503A13"/>
    <w:rsid w:val="00505C22"/>
    <w:rsid w:val="00506C6E"/>
    <w:rsid w:val="00507671"/>
    <w:rsid w:val="00507D2D"/>
    <w:rsid w:val="00510EA7"/>
    <w:rsid w:val="00510FC8"/>
    <w:rsid w:val="00517710"/>
    <w:rsid w:val="005202A3"/>
    <w:rsid w:val="0052217A"/>
    <w:rsid w:val="00523056"/>
    <w:rsid w:val="005232DC"/>
    <w:rsid w:val="00523AA1"/>
    <w:rsid w:val="00524851"/>
    <w:rsid w:val="00524E34"/>
    <w:rsid w:val="00525A31"/>
    <w:rsid w:val="00526B09"/>
    <w:rsid w:val="005339D2"/>
    <w:rsid w:val="00533C66"/>
    <w:rsid w:val="005348BD"/>
    <w:rsid w:val="005352E5"/>
    <w:rsid w:val="00535FC0"/>
    <w:rsid w:val="005408CB"/>
    <w:rsid w:val="00540A8E"/>
    <w:rsid w:val="00540DCF"/>
    <w:rsid w:val="00541F1F"/>
    <w:rsid w:val="00542B8E"/>
    <w:rsid w:val="005446AD"/>
    <w:rsid w:val="005467F6"/>
    <w:rsid w:val="005468FF"/>
    <w:rsid w:val="00546B05"/>
    <w:rsid w:val="005470EF"/>
    <w:rsid w:val="005472C3"/>
    <w:rsid w:val="005475F3"/>
    <w:rsid w:val="005478E5"/>
    <w:rsid w:val="00547BF6"/>
    <w:rsid w:val="005543F9"/>
    <w:rsid w:val="0055507E"/>
    <w:rsid w:val="00555908"/>
    <w:rsid w:val="0055672C"/>
    <w:rsid w:val="0055695E"/>
    <w:rsid w:val="00556DA2"/>
    <w:rsid w:val="00557003"/>
    <w:rsid w:val="00557399"/>
    <w:rsid w:val="00560946"/>
    <w:rsid w:val="00561FA8"/>
    <w:rsid w:val="00562AD7"/>
    <w:rsid w:val="005635CA"/>
    <w:rsid w:val="0056439F"/>
    <w:rsid w:val="0056457D"/>
    <w:rsid w:val="0057096F"/>
    <w:rsid w:val="005712F7"/>
    <w:rsid w:val="00572318"/>
    <w:rsid w:val="005728E4"/>
    <w:rsid w:val="005746E1"/>
    <w:rsid w:val="00575316"/>
    <w:rsid w:val="00577009"/>
    <w:rsid w:val="00581BC5"/>
    <w:rsid w:val="005839A0"/>
    <w:rsid w:val="00584435"/>
    <w:rsid w:val="00586266"/>
    <w:rsid w:val="00592F26"/>
    <w:rsid w:val="00593701"/>
    <w:rsid w:val="00593F22"/>
    <w:rsid w:val="005A21A3"/>
    <w:rsid w:val="005A289E"/>
    <w:rsid w:val="005A2DAC"/>
    <w:rsid w:val="005A3629"/>
    <w:rsid w:val="005A59D9"/>
    <w:rsid w:val="005B1759"/>
    <w:rsid w:val="005B2230"/>
    <w:rsid w:val="005B4F7F"/>
    <w:rsid w:val="005B54B5"/>
    <w:rsid w:val="005B67D3"/>
    <w:rsid w:val="005B7215"/>
    <w:rsid w:val="005B7724"/>
    <w:rsid w:val="005C07A9"/>
    <w:rsid w:val="005C0970"/>
    <w:rsid w:val="005C2C01"/>
    <w:rsid w:val="005C2D57"/>
    <w:rsid w:val="005C3DCD"/>
    <w:rsid w:val="005C3E4A"/>
    <w:rsid w:val="005C68C1"/>
    <w:rsid w:val="005C6DD2"/>
    <w:rsid w:val="005D019C"/>
    <w:rsid w:val="005D0425"/>
    <w:rsid w:val="005D11E4"/>
    <w:rsid w:val="005D1A31"/>
    <w:rsid w:val="005D28FA"/>
    <w:rsid w:val="005D2D0E"/>
    <w:rsid w:val="005D2FEA"/>
    <w:rsid w:val="005D4AEF"/>
    <w:rsid w:val="005D5E8E"/>
    <w:rsid w:val="005D6C13"/>
    <w:rsid w:val="005D6EAD"/>
    <w:rsid w:val="005D70CD"/>
    <w:rsid w:val="005D71FB"/>
    <w:rsid w:val="005E150E"/>
    <w:rsid w:val="005E24D0"/>
    <w:rsid w:val="005E2DCE"/>
    <w:rsid w:val="005E6A4B"/>
    <w:rsid w:val="005F0478"/>
    <w:rsid w:val="005F082F"/>
    <w:rsid w:val="005F0990"/>
    <w:rsid w:val="005F1141"/>
    <w:rsid w:val="005F1F32"/>
    <w:rsid w:val="005F2CD7"/>
    <w:rsid w:val="005F3DE9"/>
    <w:rsid w:val="005F408D"/>
    <w:rsid w:val="005F415F"/>
    <w:rsid w:val="005F4C5D"/>
    <w:rsid w:val="005F4EB0"/>
    <w:rsid w:val="005F5423"/>
    <w:rsid w:val="006023B0"/>
    <w:rsid w:val="006041D5"/>
    <w:rsid w:val="0060445F"/>
    <w:rsid w:val="006046B2"/>
    <w:rsid w:val="00604C3D"/>
    <w:rsid w:val="00607EF6"/>
    <w:rsid w:val="006116A8"/>
    <w:rsid w:val="00613917"/>
    <w:rsid w:val="0061393B"/>
    <w:rsid w:val="00615E96"/>
    <w:rsid w:val="00622762"/>
    <w:rsid w:val="006227AF"/>
    <w:rsid w:val="00623E2B"/>
    <w:rsid w:val="00624705"/>
    <w:rsid w:val="00625999"/>
    <w:rsid w:val="006265AD"/>
    <w:rsid w:val="006271FC"/>
    <w:rsid w:val="00630472"/>
    <w:rsid w:val="00630A49"/>
    <w:rsid w:val="006314A0"/>
    <w:rsid w:val="00632418"/>
    <w:rsid w:val="0063278B"/>
    <w:rsid w:val="00632792"/>
    <w:rsid w:val="0063331B"/>
    <w:rsid w:val="0063391C"/>
    <w:rsid w:val="00633A55"/>
    <w:rsid w:val="00640448"/>
    <w:rsid w:val="0064121B"/>
    <w:rsid w:val="00641EA1"/>
    <w:rsid w:val="00642205"/>
    <w:rsid w:val="0064296E"/>
    <w:rsid w:val="00643800"/>
    <w:rsid w:val="00643C69"/>
    <w:rsid w:val="00643DEE"/>
    <w:rsid w:val="00644EAF"/>
    <w:rsid w:val="00644F50"/>
    <w:rsid w:val="0064560C"/>
    <w:rsid w:val="006463E0"/>
    <w:rsid w:val="0064641F"/>
    <w:rsid w:val="00646733"/>
    <w:rsid w:val="006467F2"/>
    <w:rsid w:val="00646C33"/>
    <w:rsid w:val="006478D2"/>
    <w:rsid w:val="00650C7F"/>
    <w:rsid w:val="006523E1"/>
    <w:rsid w:val="006544BE"/>
    <w:rsid w:val="006551C1"/>
    <w:rsid w:val="00655366"/>
    <w:rsid w:val="0065666B"/>
    <w:rsid w:val="00660317"/>
    <w:rsid w:val="00660D66"/>
    <w:rsid w:val="006617D2"/>
    <w:rsid w:val="00661F54"/>
    <w:rsid w:val="00664834"/>
    <w:rsid w:val="00666C4B"/>
    <w:rsid w:val="00666FCC"/>
    <w:rsid w:val="006676EA"/>
    <w:rsid w:val="00667C8A"/>
    <w:rsid w:val="00670884"/>
    <w:rsid w:val="0067090E"/>
    <w:rsid w:val="00670B68"/>
    <w:rsid w:val="00673152"/>
    <w:rsid w:val="0067406D"/>
    <w:rsid w:val="00674793"/>
    <w:rsid w:val="006756BF"/>
    <w:rsid w:val="00675A92"/>
    <w:rsid w:val="00675BAB"/>
    <w:rsid w:val="00676922"/>
    <w:rsid w:val="00680F99"/>
    <w:rsid w:val="00681796"/>
    <w:rsid w:val="00681A2F"/>
    <w:rsid w:val="0068301C"/>
    <w:rsid w:val="00683824"/>
    <w:rsid w:val="00683BA6"/>
    <w:rsid w:val="00683ECA"/>
    <w:rsid w:val="0068423C"/>
    <w:rsid w:val="006846B5"/>
    <w:rsid w:val="00686520"/>
    <w:rsid w:val="006876A1"/>
    <w:rsid w:val="00693EC5"/>
    <w:rsid w:val="00696807"/>
    <w:rsid w:val="0069793D"/>
    <w:rsid w:val="006A0B32"/>
    <w:rsid w:val="006A1231"/>
    <w:rsid w:val="006A2C1E"/>
    <w:rsid w:val="006A7E02"/>
    <w:rsid w:val="006B086F"/>
    <w:rsid w:val="006B1D6F"/>
    <w:rsid w:val="006B204D"/>
    <w:rsid w:val="006B20B3"/>
    <w:rsid w:val="006B225B"/>
    <w:rsid w:val="006B2EAC"/>
    <w:rsid w:val="006B3DDD"/>
    <w:rsid w:val="006B675E"/>
    <w:rsid w:val="006B6B26"/>
    <w:rsid w:val="006C0080"/>
    <w:rsid w:val="006C2220"/>
    <w:rsid w:val="006C2670"/>
    <w:rsid w:val="006C36A6"/>
    <w:rsid w:val="006C3941"/>
    <w:rsid w:val="006C3FA0"/>
    <w:rsid w:val="006C41A5"/>
    <w:rsid w:val="006C52AA"/>
    <w:rsid w:val="006C5309"/>
    <w:rsid w:val="006C700C"/>
    <w:rsid w:val="006D103A"/>
    <w:rsid w:val="006D2831"/>
    <w:rsid w:val="006D35C6"/>
    <w:rsid w:val="006D3C3C"/>
    <w:rsid w:val="006D4081"/>
    <w:rsid w:val="006D4D3A"/>
    <w:rsid w:val="006D547D"/>
    <w:rsid w:val="006D5E12"/>
    <w:rsid w:val="006D619E"/>
    <w:rsid w:val="006D7D67"/>
    <w:rsid w:val="006E11AD"/>
    <w:rsid w:val="006E4AF9"/>
    <w:rsid w:val="006E780C"/>
    <w:rsid w:val="006F0031"/>
    <w:rsid w:val="006F030A"/>
    <w:rsid w:val="006F0934"/>
    <w:rsid w:val="006F0F50"/>
    <w:rsid w:val="006F1AB7"/>
    <w:rsid w:val="006F256A"/>
    <w:rsid w:val="006F31AF"/>
    <w:rsid w:val="006F327C"/>
    <w:rsid w:val="006F4A1A"/>
    <w:rsid w:val="006F6FC0"/>
    <w:rsid w:val="006F7068"/>
    <w:rsid w:val="006F70B1"/>
    <w:rsid w:val="0070046E"/>
    <w:rsid w:val="00703168"/>
    <w:rsid w:val="0070738B"/>
    <w:rsid w:val="0070766B"/>
    <w:rsid w:val="0071183A"/>
    <w:rsid w:val="0071320B"/>
    <w:rsid w:val="007133C5"/>
    <w:rsid w:val="00713CDA"/>
    <w:rsid w:val="0071422F"/>
    <w:rsid w:val="00716211"/>
    <w:rsid w:val="007169B5"/>
    <w:rsid w:val="007173BD"/>
    <w:rsid w:val="00721A99"/>
    <w:rsid w:val="007237AD"/>
    <w:rsid w:val="00724DE4"/>
    <w:rsid w:val="00724EBF"/>
    <w:rsid w:val="007253F9"/>
    <w:rsid w:val="00725FA4"/>
    <w:rsid w:val="00727CB7"/>
    <w:rsid w:val="00727D76"/>
    <w:rsid w:val="00730FFB"/>
    <w:rsid w:val="00733B26"/>
    <w:rsid w:val="00735526"/>
    <w:rsid w:val="007364A6"/>
    <w:rsid w:val="007368E2"/>
    <w:rsid w:val="00737B72"/>
    <w:rsid w:val="0074047E"/>
    <w:rsid w:val="00740953"/>
    <w:rsid w:val="00740BCE"/>
    <w:rsid w:val="00741103"/>
    <w:rsid w:val="00741543"/>
    <w:rsid w:val="00742702"/>
    <w:rsid w:val="00742D8E"/>
    <w:rsid w:val="0074351A"/>
    <w:rsid w:val="0074368D"/>
    <w:rsid w:val="00743A2B"/>
    <w:rsid w:val="00743DD3"/>
    <w:rsid w:val="007443D6"/>
    <w:rsid w:val="00745037"/>
    <w:rsid w:val="00745627"/>
    <w:rsid w:val="00745641"/>
    <w:rsid w:val="00745E1C"/>
    <w:rsid w:val="00747806"/>
    <w:rsid w:val="00747B99"/>
    <w:rsid w:val="007504BA"/>
    <w:rsid w:val="00751122"/>
    <w:rsid w:val="00751864"/>
    <w:rsid w:val="00753EE3"/>
    <w:rsid w:val="00754420"/>
    <w:rsid w:val="00754537"/>
    <w:rsid w:val="00754E23"/>
    <w:rsid w:val="00757C7D"/>
    <w:rsid w:val="00757CB8"/>
    <w:rsid w:val="00757F86"/>
    <w:rsid w:val="00760292"/>
    <w:rsid w:val="00760859"/>
    <w:rsid w:val="007623B9"/>
    <w:rsid w:val="00763922"/>
    <w:rsid w:val="00763C33"/>
    <w:rsid w:val="00763C35"/>
    <w:rsid w:val="00764E24"/>
    <w:rsid w:val="00766967"/>
    <w:rsid w:val="0077005D"/>
    <w:rsid w:val="007702EB"/>
    <w:rsid w:val="00771536"/>
    <w:rsid w:val="00772492"/>
    <w:rsid w:val="007728CC"/>
    <w:rsid w:val="007741B2"/>
    <w:rsid w:val="00774C57"/>
    <w:rsid w:val="00775BF4"/>
    <w:rsid w:val="007766B1"/>
    <w:rsid w:val="00776F27"/>
    <w:rsid w:val="00776F7D"/>
    <w:rsid w:val="00780B73"/>
    <w:rsid w:val="00780DB8"/>
    <w:rsid w:val="00781B38"/>
    <w:rsid w:val="00782EDA"/>
    <w:rsid w:val="00782F42"/>
    <w:rsid w:val="007852D0"/>
    <w:rsid w:val="0078690C"/>
    <w:rsid w:val="00786DE2"/>
    <w:rsid w:val="00787EE7"/>
    <w:rsid w:val="00790186"/>
    <w:rsid w:val="00791F2E"/>
    <w:rsid w:val="00793CB2"/>
    <w:rsid w:val="007940C9"/>
    <w:rsid w:val="0079699D"/>
    <w:rsid w:val="0079736F"/>
    <w:rsid w:val="007A053F"/>
    <w:rsid w:val="007A1C21"/>
    <w:rsid w:val="007A2E90"/>
    <w:rsid w:val="007A40C9"/>
    <w:rsid w:val="007A6600"/>
    <w:rsid w:val="007A7270"/>
    <w:rsid w:val="007B16A7"/>
    <w:rsid w:val="007B23B4"/>
    <w:rsid w:val="007B3131"/>
    <w:rsid w:val="007B4A6C"/>
    <w:rsid w:val="007B4B4E"/>
    <w:rsid w:val="007B64E7"/>
    <w:rsid w:val="007B76A4"/>
    <w:rsid w:val="007B77C3"/>
    <w:rsid w:val="007C0C3C"/>
    <w:rsid w:val="007C20B9"/>
    <w:rsid w:val="007C216E"/>
    <w:rsid w:val="007C366E"/>
    <w:rsid w:val="007C5347"/>
    <w:rsid w:val="007C6676"/>
    <w:rsid w:val="007C69F1"/>
    <w:rsid w:val="007D0F7A"/>
    <w:rsid w:val="007D300E"/>
    <w:rsid w:val="007D3717"/>
    <w:rsid w:val="007D3886"/>
    <w:rsid w:val="007D38CE"/>
    <w:rsid w:val="007D51CD"/>
    <w:rsid w:val="007D657B"/>
    <w:rsid w:val="007E2D0B"/>
    <w:rsid w:val="007E5B2A"/>
    <w:rsid w:val="007F08A8"/>
    <w:rsid w:val="007F1570"/>
    <w:rsid w:val="007F19B6"/>
    <w:rsid w:val="007F1DE4"/>
    <w:rsid w:val="007F323C"/>
    <w:rsid w:val="007F3BAF"/>
    <w:rsid w:val="007F45DC"/>
    <w:rsid w:val="007F4B50"/>
    <w:rsid w:val="007F4DA6"/>
    <w:rsid w:val="007F5C91"/>
    <w:rsid w:val="007F6EEA"/>
    <w:rsid w:val="007F7C39"/>
    <w:rsid w:val="008014A3"/>
    <w:rsid w:val="00802CFD"/>
    <w:rsid w:val="00802F95"/>
    <w:rsid w:val="00803544"/>
    <w:rsid w:val="00806318"/>
    <w:rsid w:val="00806C0D"/>
    <w:rsid w:val="00806D71"/>
    <w:rsid w:val="00807EAE"/>
    <w:rsid w:val="0081089B"/>
    <w:rsid w:val="00813025"/>
    <w:rsid w:val="00813D59"/>
    <w:rsid w:val="00814E5D"/>
    <w:rsid w:val="00815109"/>
    <w:rsid w:val="00816635"/>
    <w:rsid w:val="008210F3"/>
    <w:rsid w:val="008215DC"/>
    <w:rsid w:val="00822360"/>
    <w:rsid w:val="00825B71"/>
    <w:rsid w:val="00826C0F"/>
    <w:rsid w:val="00827A72"/>
    <w:rsid w:val="00830689"/>
    <w:rsid w:val="00831400"/>
    <w:rsid w:val="00831942"/>
    <w:rsid w:val="00832197"/>
    <w:rsid w:val="008323DD"/>
    <w:rsid w:val="00834153"/>
    <w:rsid w:val="00834D69"/>
    <w:rsid w:val="008355BF"/>
    <w:rsid w:val="00835E70"/>
    <w:rsid w:val="00837C0B"/>
    <w:rsid w:val="0084050E"/>
    <w:rsid w:val="0084066B"/>
    <w:rsid w:val="00842C73"/>
    <w:rsid w:val="00843B95"/>
    <w:rsid w:val="00846C9C"/>
    <w:rsid w:val="00847DD3"/>
    <w:rsid w:val="00851261"/>
    <w:rsid w:val="008521A8"/>
    <w:rsid w:val="00853F3C"/>
    <w:rsid w:val="008542FF"/>
    <w:rsid w:val="008557C3"/>
    <w:rsid w:val="00855E81"/>
    <w:rsid w:val="00855FD2"/>
    <w:rsid w:val="00856210"/>
    <w:rsid w:val="0086055C"/>
    <w:rsid w:val="00862BB0"/>
    <w:rsid w:val="00862E32"/>
    <w:rsid w:val="00863D82"/>
    <w:rsid w:val="0086468A"/>
    <w:rsid w:val="00865651"/>
    <w:rsid w:val="00866AA7"/>
    <w:rsid w:val="00873F75"/>
    <w:rsid w:val="008740D6"/>
    <w:rsid w:val="008744E9"/>
    <w:rsid w:val="00874BC7"/>
    <w:rsid w:val="0087601E"/>
    <w:rsid w:val="008763CB"/>
    <w:rsid w:val="00876766"/>
    <w:rsid w:val="00876DFE"/>
    <w:rsid w:val="00877898"/>
    <w:rsid w:val="00880BFB"/>
    <w:rsid w:val="00880CB9"/>
    <w:rsid w:val="00881495"/>
    <w:rsid w:val="008815AD"/>
    <w:rsid w:val="0088213B"/>
    <w:rsid w:val="008823CF"/>
    <w:rsid w:val="00884866"/>
    <w:rsid w:val="00885C98"/>
    <w:rsid w:val="0089072C"/>
    <w:rsid w:val="00892170"/>
    <w:rsid w:val="0089223C"/>
    <w:rsid w:val="0089358C"/>
    <w:rsid w:val="00894F8B"/>
    <w:rsid w:val="00896B75"/>
    <w:rsid w:val="00896D71"/>
    <w:rsid w:val="00897E22"/>
    <w:rsid w:val="008A061C"/>
    <w:rsid w:val="008A06FE"/>
    <w:rsid w:val="008A1C23"/>
    <w:rsid w:val="008A3C0D"/>
    <w:rsid w:val="008A6694"/>
    <w:rsid w:val="008A7126"/>
    <w:rsid w:val="008A728A"/>
    <w:rsid w:val="008A7DC4"/>
    <w:rsid w:val="008B1353"/>
    <w:rsid w:val="008B1484"/>
    <w:rsid w:val="008B1CAF"/>
    <w:rsid w:val="008B1DDD"/>
    <w:rsid w:val="008B37DE"/>
    <w:rsid w:val="008B3D82"/>
    <w:rsid w:val="008B6204"/>
    <w:rsid w:val="008B63F2"/>
    <w:rsid w:val="008C15A4"/>
    <w:rsid w:val="008C21B0"/>
    <w:rsid w:val="008C29B5"/>
    <w:rsid w:val="008C2B4A"/>
    <w:rsid w:val="008C43CC"/>
    <w:rsid w:val="008C44F3"/>
    <w:rsid w:val="008C4848"/>
    <w:rsid w:val="008C4A4D"/>
    <w:rsid w:val="008C5840"/>
    <w:rsid w:val="008C7019"/>
    <w:rsid w:val="008C7020"/>
    <w:rsid w:val="008C76E9"/>
    <w:rsid w:val="008C7F99"/>
    <w:rsid w:val="008D06D2"/>
    <w:rsid w:val="008D1C30"/>
    <w:rsid w:val="008D5BD8"/>
    <w:rsid w:val="008D5FC0"/>
    <w:rsid w:val="008D60C7"/>
    <w:rsid w:val="008E0957"/>
    <w:rsid w:val="008E20FF"/>
    <w:rsid w:val="008E3C6B"/>
    <w:rsid w:val="008E5428"/>
    <w:rsid w:val="008E5D48"/>
    <w:rsid w:val="008F0878"/>
    <w:rsid w:val="008F2299"/>
    <w:rsid w:val="008F239C"/>
    <w:rsid w:val="008F2BB3"/>
    <w:rsid w:val="008F3166"/>
    <w:rsid w:val="008F3969"/>
    <w:rsid w:val="008F537D"/>
    <w:rsid w:val="008F6809"/>
    <w:rsid w:val="008F747C"/>
    <w:rsid w:val="0090073C"/>
    <w:rsid w:val="009028B3"/>
    <w:rsid w:val="00903CEE"/>
    <w:rsid w:val="00904B2B"/>
    <w:rsid w:val="00906E4D"/>
    <w:rsid w:val="00907AEF"/>
    <w:rsid w:val="00907EE0"/>
    <w:rsid w:val="0091127A"/>
    <w:rsid w:val="00912402"/>
    <w:rsid w:val="00912A1F"/>
    <w:rsid w:val="00913758"/>
    <w:rsid w:val="00913ADE"/>
    <w:rsid w:val="00914773"/>
    <w:rsid w:val="00915AB3"/>
    <w:rsid w:val="00916298"/>
    <w:rsid w:val="00916967"/>
    <w:rsid w:val="009171C0"/>
    <w:rsid w:val="00920D72"/>
    <w:rsid w:val="00923272"/>
    <w:rsid w:val="00923300"/>
    <w:rsid w:val="0092340D"/>
    <w:rsid w:val="00924FF9"/>
    <w:rsid w:val="00925064"/>
    <w:rsid w:val="009269C5"/>
    <w:rsid w:val="00927BAE"/>
    <w:rsid w:val="00931F92"/>
    <w:rsid w:val="00933AC7"/>
    <w:rsid w:val="00934208"/>
    <w:rsid w:val="00934560"/>
    <w:rsid w:val="00934924"/>
    <w:rsid w:val="00937F58"/>
    <w:rsid w:val="009403E5"/>
    <w:rsid w:val="0094088A"/>
    <w:rsid w:val="009410BF"/>
    <w:rsid w:val="009424CE"/>
    <w:rsid w:val="00942D61"/>
    <w:rsid w:val="00943E23"/>
    <w:rsid w:val="009462BD"/>
    <w:rsid w:val="009462F8"/>
    <w:rsid w:val="00947F6A"/>
    <w:rsid w:val="009502E4"/>
    <w:rsid w:val="0095139C"/>
    <w:rsid w:val="00953651"/>
    <w:rsid w:val="009549BE"/>
    <w:rsid w:val="00955863"/>
    <w:rsid w:val="00955D42"/>
    <w:rsid w:val="009602F6"/>
    <w:rsid w:val="00961D64"/>
    <w:rsid w:val="00962D9E"/>
    <w:rsid w:val="0096315E"/>
    <w:rsid w:val="0096483C"/>
    <w:rsid w:val="00966356"/>
    <w:rsid w:val="00967BDA"/>
    <w:rsid w:val="009707BC"/>
    <w:rsid w:val="009707E1"/>
    <w:rsid w:val="00970DBC"/>
    <w:rsid w:val="0097282F"/>
    <w:rsid w:val="00972D3F"/>
    <w:rsid w:val="00975263"/>
    <w:rsid w:val="00975981"/>
    <w:rsid w:val="00975B8C"/>
    <w:rsid w:val="00975D14"/>
    <w:rsid w:val="0097690A"/>
    <w:rsid w:val="00980E8B"/>
    <w:rsid w:val="0098248A"/>
    <w:rsid w:val="00983271"/>
    <w:rsid w:val="00983E18"/>
    <w:rsid w:val="009841CC"/>
    <w:rsid w:val="009841FE"/>
    <w:rsid w:val="009858DC"/>
    <w:rsid w:val="009879F5"/>
    <w:rsid w:val="00991045"/>
    <w:rsid w:val="00991325"/>
    <w:rsid w:val="00991B07"/>
    <w:rsid w:val="00991F35"/>
    <w:rsid w:val="00993028"/>
    <w:rsid w:val="009931B1"/>
    <w:rsid w:val="00994A43"/>
    <w:rsid w:val="00996081"/>
    <w:rsid w:val="009A21C4"/>
    <w:rsid w:val="009A2938"/>
    <w:rsid w:val="009A2E8C"/>
    <w:rsid w:val="009A71F5"/>
    <w:rsid w:val="009A73FF"/>
    <w:rsid w:val="009A783C"/>
    <w:rsid w:val="009A7ED7"/>
    <w:rsid w:val="009B193C"/>
    <w:rsid w:val="009B1C0D"/>
    <w:rsid w:val="009B28FD"/>
    <w:rsid w:val="009B4333"/>
    <w:rsid w:val="009B476A"/>
    <w:rsid w:val="009B4BF9"/>
    <w:rsid w:val="009B5347"/>
    <w:rsid w:val="009B5640"/>
    <w:rsid w:val="009B5C41"/>
    <w:rsid w:val="009B5FA2"/>
    <w:rsid w:val="009B79FA"/>
    <w:rsid w:val="009C270F"/>
    <w:rsid w:val="009C2E52"/>
    <w:rsid w:val="009C31AA"/>
    <w:rsid w:val="009C5F4E"/>
    <w:rsid w:val="009C728E"/>
    <w:rsid w:val="009D0958"/>
    <w:rsid w:val="009D0F7A"/>
    <w:rsid w:val="009D21A2"/>
    <w:rsid w:val="009D2E96"/>
    <w:rsid w:val="009D3836"/>
    <w:rsid w:val="009D3DEC"/>
    <w:rsid w:val="009D512A"/>
    <w:rsid w:val="009D69C9"/>
    <w:rsid w:val="009D6DFD"/>
    <w:rsid w:val="009E37D4"/>
    <w:rsid w:val="009E40C9"/>
    <w:rsid w:val="009E5DE2"/>
    <w:rsid w:val="009E7CED"/>
    <w:rsid w:val="009F1D7A"/>
    <w:rsid w:val="009F2ED3"/>
    <w:rsid w:val="009F34C3"/>
    <w:rsid w:val="009F383E"/>
    <w:rsid w:val="009F444C"/>
    <w:rsid w:val="009F4AC2"/>
    <w:rsid w:val="009F4EB5"/>
    <w:rsid w:val="009F5FC7"/>
    <w:rsid w:val="009F646B"/>
    <w:rsid w:val="009F68AE"/>
    <w:rsid w:val="00A002E7"/>
    <w:rsid w:val="00A00C2F"/>
    <w:rsid w:val="00A039AB"/>
    <w:rsid w:val="00A0536A"/>
    <w:rsid w:val="00A066C7"/>
    <w:rsid w:val="00A072C8"/>
    <w:rsid w:val="00A07355"/>
    <w:rsid w:val="00A116C4"/>
    <w:rsid w:val="00A139E6"/>
    <w:rsid w:val="00A149D1"/>
    <w:rsid w:val="00A179C6"/>
    <w:rsid w:val="00A214E7"/>
    <w:rsid w:val="00A23947"/>
    <w:rsid w:val="00A25941"/>
    <w:rsid w:val="00A25DC0"/>
    <w:rsid w:val="00A32858"/>
    <w:rsid w:val="00A330DC"/>
    <w:rsid w:val="00A33274"/>
    <w:rsid w:val="00A33F58"/>
    <w:rsid w:val="00A33FBD"/>
    <w:rsid w:val="00A34492"/>
    <w:rsid w:val="00A349D1"/>
    <w:rsid w:val="00A34F36"/>
    <w:rsid w:val="00A35B95"/>
    <w:rsid w:val="00A35EFA"/>
    <w:rsid w:val="00A3630B"/>
    <w:rsid w:val="00A374F5"/>
    <w:rsid w:val="00A37C7A"/>
    <w:rsid w:val="00A40809"/>
    <w:rsid w:val="00A408E7"/>
    <w:rsid w:val="00A4779B"/>
    <w:rsid w:val="00A501CF"/>
    <w:rsid w:val="00A513B4"/>
    <w:rsid w:val="00A51AE8"/>
    <w:rsid w:val="00A53564"/>
    <w:rsid w:val="00A53590"/>
    <w:rsid w:val="00A552DA"/>
    <w:rsid w:val="00A55B41"/>
    <w:rsid w:val="00A56035"/>
    <w:rsid w:val="00A577A3"/>
    <w:rsid w:val="00A577B0"/>
    <w:rsid w:val="00A57FC7"/>
    <w:rsid w:val="00A60A3A"/>
    <w:rsid w:val="00A61843"/>
    <w:rsid w:val="00A63637"/>
    <w:rsid w:val="00A64275"/>
    <w:rsid w:val="00A646CB"/>
    <w:rsid w:val="00A65252"/>
    <w:rsid w:val="00A66B34"/>
    <w:rsid w:val="00A67B8B"/>
    <w:rsid w:val="00A70572"/>
    <w:rsid w:val="00A7185A"/>
    <w:rsid w:val="00A74C8C"/>
    <w:rsid w:val="00A755D6"/>
    <w:rsid w:val="00A77FA8"/>
    <w:rsid w:val="00A80290"/>
    <w:rsid w:val="00A8069E"/>
    <w:rsid w:val="00A8074A"/>
    <w:rsid w:val="00A81468"/>
    <w:rsid w:val="00A82601"/>
    <w:rsid w:val="00A85C49"/>
    <w:rsid w:val="00A8609B"/>
    <w:rsid w:val="00A8770A"/>
    <w:rsid w:val="00A87743"/>
    <w:rsid w:val="00A9055A"/>
    <w:rsid w:val="00A90BEF"/>
    <w:rsid w:val="00A92908"/>
    <w:rsid w:val="00A9395F"/>
    <w:rsid w:val="00A945F2"/>
    <w:rsid w:val="00A95970"/>
    <w:rsid w:val="00A96351"/>
    <w:rsid w:val="00A9678E"/>
    <w:rsid w:val="00A9682E"/>
    <w:rsid w:val="00A96A10"/>
    <w:rsid w:val="00A976CD"/>
    <w:rsid w:val="00A97EBC"/>
    <w:rsid w:val="00AA0EB1"/>
    <w:rsid w:val="00AA208D"/>
    <w:rsid w:val="00AA25B3"/>
    <w:rsid w:val="00AA2A73"/>
    <w:rsid w:val="00AA302A"/>
    <w:rsid w:val="00AA3F07"/>
    <w:rsid w:val="00AA41B2"/>
    <w:rsid w:val="00AA4EDB"/>
    <w:rsid w:val="00AA57E0"/>
    <w:rsid w:val="00AA6E9F"/>
    <w:rsid w:val="00AA6F5C"/>
    <w:rsid w:val="00AB0D9F"/>
    <w:rsid w:val="00AB3448"/>
    <w:rsid w:val="00AB4666"/>
    <w:rsid w:val="00AB5657"/>
    <w:rsid w:val="00AB6D50"/>
    <w:rsid w:val="00AC0832"/>
    <w:rsid w:val="00AC084A"/>
    <w:rsid w:val="00AC1488"/>
    <w:rsid w:val="00AC1767"/>
    <w:rsid w:val="00AC1FC4"/>
    <w:rsid w:val="00AC29D9"/>
    <w:rsid w:val="00AC3CB5"/>
    <w:rsid w:val="00AC46AD"/>
    <w:rsid w:val="00AC490A"/>
    <w:rsid w:val="00AC5093"/>
    <w:rsid w:val="00AC6688"/>
    <w:rsid w:val="00AC7C61"/>
    <w:rsid w:val="00AD10EC"/>
    <w:rsid w:val="00AD1F55"/>
    <w:rsid w:val="00AD387C"/>
    <w:rsid w:val="00AD46BA"/>
    <w:rsid w:val="00AD46C9"/>
    <w:rsid w:val="00AD4C22"/>
    <w:rsid w:val="00AD4F6D"/>
    <w:rsid w:val="00AE0476"/>
    <w:rsid w:val="00AE100A"/>
    <w:rsid w:val="00AE2313"/>
    <w:rsid w:val="00AE3A9F"/>
    <w:rsid w:val="00AE549D"/>
    <w:rsid w:val="00AE7A76"/>
    <w:rsid w:val="00AF02BC"/>
    <w:rsid w:val="00AF10E9"/>
    <w:rsid w:val="00AF3400"/>
    <w:rsid w:val="00AF37CA"/>
    <w:rsid w:val="00AF4776"/>
    <w:rsid w:val="00AF4DE7"/>
    <w:rsid w:val="00AF661F"/>
    <w:rsid w:val="00B007B0"/>
    <w:rsid w:val="00B01D7C"/>
    <w:rsid w:val="00B02EDC"/>
    <w:rsid w:val="00B03844"/>
    <w:rsid w:val="00B05080"/>
    <w:rsid w:val="00B0557A"/>
    <w:rsid w:val="00B05A6E"/>
    <w:rsid w:val="00B05D71"/>
    <w:rsid w:val="00B065DE"/>
    <w:rsid w:val="00B06E2F"/>
    <w:rsid w:val="00B10843"/>
    <w:rsid w:val="00B11A7A"/>
    <w:rsid w:val="00B11E28"/>
    <w:rsid w:val="00B1378C"/>
    <w:rsid w:val="00B147DC"/>
    <w:rsid w:val="00B15368"/>
    <w:rsid w:val="00B15779"/>
    <w:rsid w:val="00B15B9B"/>
    <w:rsid w:val="00B2004A"/>
    <w:rsid w:val="00B21D1B"/>
    <w:rsid w:val="00B2296A"/>
    <w:rsid w:val="00B23E7E"/>
    <w:rsid w:val="00B2439C"/>
    <w:rsid w:val="00B273B0"/>
    <w:rsid w:val="00B275F3"/>
    <w:rsid w:val="00B3010B"/>
    <w:rsid w:val="00B304DD"/>
    <w:rsid w:val="00B32972"/>
    <w:rsid w:val="00B34AB3"/>
    <w:rsid w:val="00B34EEF"/>
    <w:rsid w:val="00B35E0A"/>
    <w:rsid w:val="00B367CB"/>
    <w:rsid w:val="00B37BB6"/>
    <w:rsid w:val="00B403C0"/>
    <w:rsid w:val="00B408E5"/>
    <w:rsid w:val="00B40AB1"/>
    <w:rsid w:val="00B40E9B"/>
    <w:rsid w:val="00B410C6"/>
    <w:rsid w:val="00B42522"/>
    <w:rsid w:val="00B4253E"/>
    <w:rsid w:val="00B439AB"/>
    <w:rsid w:val="00B44167"/>
    <w:rsid w:val="00B44399"/>
    <w:rsid w:val="00B47145"/>
    <w:rsid w:val="00B472EF"/>
    <w:rsid w:val="00B514CA"/>
    <w:rsid w:val="00B5181C"/>
    <w:rsid w:val="00B543C6"/>
    <w:rsid w:val="00B56AE7"/>
    <w:rsid w:val="00B56C70"/>
    <w:rsid w:val="00B61634"/>
    <w:rsid w:val="00B6198F"/>
    <w:rsid w:val="00B622C3"/>
    <w:rsid w:val="00B62E1D"/>
    <w:rsid w:val="00B630B1"/>
    <w:rsid w:val="00B63FD9"/>
    <w:rsid w:val="00B66F00"/>
    <w:rsid w:val="00B66F90"/>
    <w:rsid w:val="00B6772B"/>
    <w:rsid w:val="00B70059"/>
    <w:rsid w:val="00B7251B"/>
    <w:rsid w:val="00B7286B"/>
    <w:rsid w:val="00B745F2"/>
    <w:rsid w:val="00B74E4C"/>
    <w:rsid w:val="00B75884"/>
    <w:rsid w:val="00B76D46"/>
    <w:rsid w:val="00B76DA4"/>
    <w:rsid w:val="00B801A3"/>
    <w:rsid w:val="00B81A14"/>
    <w:rsid w:val="00B845D1"/>
    <w:rsid w:val="00B84EDE"/>
    <w:rsid w:val="00B85315"/>
    <w:rsid w:val="00B8648A"/>
    <w:rsid w:val="00B86709"/>
    <w:rsid w:val="00B90A1A"/>
    <w:rsid w:val="00B91431"/>
    <w:rsid w:val="00B92A70"/>
    <w:rsid w:val="00B933EE"/>
    <w:rsid w:val="00B94096"/>
    <w:rsid w:val="00B95F10"/>
    <w:rsid w:val="00B963FB"/>
    <w:rsid w:val="00B9658F"/>
    <w:rsid w:val="00B976A7"/>
    <w:rsid w:val="00BA0636"/>
    <w:rsid w:val="00BA0C9C"/>
    <w:rsid w:val="00BA1B57"/>
    <w:rsid w:val="00BA1D69"/>
    <w:rsid w:val="00BA26FE"/>
    <w:rsid w:val="00BA2E25"/>
    <w:rsid w:val="00BA3B82"/>
    <w:rsid w:val="00BA55FF"/>
    <w:rsid w:val="00BA587E"/>
    <w:rsid w:val="00BA65EA"/>
    <w:rsid w:val="00BA682A"/>
    <w:rsid w:val="00BA68C4"/>
    <w:rsid w:val="00BA7E33"/>
    <w:rsid w:val="00BA7ED4"/>
    <w:rsid w:val="00BB0B04"/>
    <w:rsid w:val="00BB0D54"/>
    <w:rsid w:val="00BB5E29"/>
    <w:rsid w:val="00BB6FD0"/>
    <w:rsid w:val="00BC2054"/>
    <w:rsid w:val="00BC240B"/>
    <w:rsid w:val="00BC2CF8"/>
    <w:rsid w:val="00BC6FC3"/>
    <w:rsid w:val="00BD0191"/>
    <w:rsid w:val="00BD1399"/>
    <w:rsid w:val="00BD2D42"/>
    <w:rsid w:val="00BD3B65"/>
    <w:rsid w:val="00BD3FD5"/>
    <w:rsid w:val="00BD5002"/>
    <w:rsid w:val="00BD59AD"/>
    <w:rsid w:val="00BD767A"/>
    <w:rsid w:val="00BD7713"/>
    <w:rsid w:val="00BE3742"/>
    <w:rsid w:val="00BE394E"/>
    <w:rsid w:val="00BE69D7"/>
    <w:rsid w:val="00BE6F0A"/>
    <w:rsid w:val="00BE7D2E"/>
    <w:rsid w:val="00BE7F3A"/>
    <w:rsid w:val="00BF14E3"/>
    <w:rsid w:val="00BF5BA1"/>
    <w:rsid w:val="00BF6017"/>
    <w:rsid w:val="00BF6B7A"/>
    <w:rsid w:val="00BF6EBF"/>
    <w:rsid w:val="00BF7F39"/>
    <w:rsid w:val="00C00F2C"/>
    <w:rsid w:val="00C01EBF"/>
    <w:rsid w:val="00C0520A"/>
    <w:rsid w:val="00C06F94"/>
    <w:rsid w:val="00C101BD"/>
    <w:rsid w:val="00C10C64"/>
    <w:rsid w:val="00C11174"/>
    <w:rsid w:val="00C11343"/>
    <w:rsid w:val="00C115D9"/>
    <w:rsid w:val="00C1216A"/>
    <w:rsid w:val="00C12C25"/>
    <w:rsid w:val="00C12DA9"/>
    <w:rsid w:val="00C1759B"/>
    <w:rsid w:val="00C21086"/>
    <w:rsid w:val="00C21C27"/>
    <w:rsid w:val="00C21DA3"/>
    <w:rsid w:val="00C26E1A"/>
    <w:rsid w:val="00C31976"/>
    <w:rsid w:val="00C31E00"/>
    <w:rsid w:val="00C3236B"/>
    <w:rsid w:val="00C323BA"/>
    <w:rsid w:val="00C326EE"/>
    <w:rsid w:val="00C32CE4"/>
    <w:rsid w:val="00C32D8D"/>
    <w:rsid w:val="00C330E5"/>
    <w:rsid w:val="00C3473F"/>
    <w:rsid w:val="00C34A9E"/>
    <w:rsid w:val="00C3523F"/>
    <w:rsid w:val="00C35AC0"/>
    <w:rsid w:val="00C36597"/>
    <w:rsid w:val="00C36EFC"/>
    <w:rsid w:val="00C37586"/>
    <w:rsid w:val="00C4031E"/>
    <w:rsid w:val="00C40AC8"/>
    <w:rsid w:val="00C40FAC"/>
    <w:rsid w:val="00C42B47"/>
    <w:rsid w:val="00C43366"/>
    <w:rsid w:val="00C43A1E"/>
    <w:rsid w:val="00C44CD8"/>
    <w:rsid w:val="00C47039"/>
    <w:rsid w:val="00C509F5"/>
    <w:rsid w:val="00C5144F"/>
    <w:rsid w:val="00C520EC"/>
    <w:rsid w:val="00C5286A"/>
    <w:rsid w:val="00C53575"/>
    <w:rsid w:val="00C54217"/>
    <w:rsid w:val="00C54A40"/>
    <w:rsid w:val="00C55B33"/>
    <w:rsid w:val="00C6205A"/>
    <w:rsid w:val="00C6286A"/>
    <w:rsid w:val="00C63045"/>
    <w:rsid w:val="00C64128"/>
    <w:rsid w:val="00C656BC"/>
    <w:rsid w:val="00C669F5"/>
    <w:rsid w:val="00C71633"/>
    <w:rsid w:val="00C73F6E"/>
    <w:rsid w:val="00C74FAD"/>
    <w:rsid w:val="00C75117"/>
    <w:rsid w:val="00C751A2"/>
    <w:rsid w:val="00C75225"/>
    <w:rsid w:val="00C752EC"/>
    <w:rsid w:val="00C76ADD"/>
    <w:rsid w:val="00C76C2B"/>
    <w:rsid w:val="00C77D4B"/>
    <w:rsid w:val="00C80F2D"/>
    <w:rsid w:val="00C8100C"/>
    <w:rsid w:val="00C8185D"/>
    <w:rsid w:val="00C81BBD"/>
    <w:rsid w:val="00C83D62"/>
    <w:rsid w:val="00C83D93"/>
    <w:rsid w:val="00C8599D"/>
    <w:rsid w:val="00C87C2A"/>
    <w:rsid w:val="00C90869"/>
    <w:rsid w:val="00C92AC0"/>
    <w:rsid w:val="00C93AD9"/>
    <w:rsid w:val="00C93FF6"/>
    <w:rsid w:val="00C96284"/>
    <w:rsid w:val="00CA3268"/>
    <w:rsid w:val="00CA36CB"/>
    <w:rsid w:val="00CA4555"/>
    <w:rsid w:val="00CA6627"/>
    <w:rsid w:val="00CA7687"/>
    <w:rsid w:val="00CB0590"/>
    <w:rsid w:val="00CB4447"/>
    <w:rsid w:val="00CB6C46"/>
    <w:rsid w:val="00CB7B6E"/>
    <w:rsid w:val="00CB7E39"/>
    <w:rsid w:val="00CC0BB1"/>
    <w:rsid w:val="00CC185F"/>
    <w:rsid w:val="00CC672C"/>
    <w:rsid w:val="00CC6CF0"/>
    <w:rsid w:val="00CD06A3"/>
    <w:rsid w:val="00CD0C78"/>
    <w:rsid w:val="00CD123B"/>
    <w:rsid w:val="00CD3116"/>
    <w:rsid w:val="00CD3AC9"/>
    <w:rsid w:val="00CD3F48"/>
    <w:rsid w:val="00CD446A"/>
    <w:rsid w:val="00CD5202"/>
    <w:rsid w:val="00CD6382"/>
    <w:rsid w:val="00CD6886"/>
    <w:rsid w:val="00CD6FE8"/>
    <w:rsid w:val="00CD7C57"/>
    <w:rsid w:val="00CE0FBA"/>
    <w:rsid w:val="00CE1EAD"/>
    <w:rsid w:val="00CE3C77"/>
    <w:rsid w:val="00CE41E4"/>
    <w:rsid w:val="00CE53DA"/>
    <w:rsid w:val="00CE6F94"/>
    <w:rsid w:val="00CE7419"/>
    <w:rsid w:val="00CF02FA"/>
    <w:rsid w:val="00CF09C5"/>
    <w:rsid w:val="00CF0F4D"/>
    <w:rsid w:val="00CF1120"/>
    <w:rsid w:val="00CF189F"/>
    <w:rsid w:val="00CF1F1D"/>
    <w:rsid w:val="00CF2BB9"/>
    <w:rsid w:val="00CF30BC"/>
    <w:rsid w:val="00CF36FD"/>
    <w:rsid w:val="00CF4F0B"/>
    <w:rsid w:val="00CF54A8"/>
    <w:rsid w:val="00CF58E1"/>
    <w:rsid w:val="00D03B54"/>
    <w:rsid w:val="00D048F2"/>
    <w:rsid w:val="00D05093"/>
    <w:rsid w:val="00D0654D"/>
    <w:rsid w:val="00D06E2B"/>
    <w:rsid w:val="00D07437"/>
    <w:rsid w:val="00D074EC"/>
    <w:rsid w:val="00D07676"/>
    <w:rsid w:val="00D07879"/>
    <w:rsid w:val="00D0792A"/>
    <w:rsid w:val="00D11E16"/>
    <w:rsid w:val="00D13154"/>
    <w:rsid w:val="00D1337E"/>
    <w:rsid w:val="00D14B46"/>
    <w:rsid w:val="00D14DD8"/>
    <w:rsid w:val="00D17119"/>
    <w:rsid w:val="00D21169"/>
    <w:rsid w:val="00D22D46"/>
    <w:rsid w:val="00D23486"/>
    <w:rsid w:val="00D24318"/>
    <w:rsid w:val="00D255C2"/>
    <w:rsid w:val="00D25990"/>
    <w:rsid w:val="00D271E6"/>
    <w:rsid w:val="00D27679"/>
    <w:rsid w:val="00D30F8C"/>
    <w:rsid w:val="00D31BC2"/>
    <w:rsid w:val="00D31D31"/>
    <w:rsid w:val="00D34886"/>
    <w:rsid w:val="00D376CC"/>
    <w:rsid w:val="00D40F65"/>
    <w:rsid w:val="00D41218"/>
    <w:rsid w:val="00D41823"/>
    <w:rsid w:val="00D42C38"/>
    <w:rsid w:val="00D42F57"/>
    <w:rsid w:val="00D4501E"/>
    <w:rsid w:val="00D45372"/>
    <w:rsid w:val="00D45EAA"/>
    <w:rsid w:val="00D464A5"/>
    <w:rsid w:val="00D46D54"/>
    <w:rsid w:val="00D50E46"/>
    <w:rsid w:val="00D52475"/>
    <w:rsid w:val="00D52946"/>
    <w:rsid w:val="00D5301A"/>
    <w:rsid w:val="00D531B3"/>
    <w:rsid w:val="00D5327B"/>
    <w:rsid w:val="00D53DEC"/>
    <w:rsid w:val="00D563F7"/>
    <w:rsid w:val="00D565B3"/>
    <w:rsid w:val="00D6092C"/>
    <w:rsid w:val="00D61FA1"/>
    <w:rsid w:val="00D62759"/>
    <w:rsid w:val="00D63430"/>
    <w:rsid w:val="00D643EE"/>
    <w:rsid w:val="00D64D1D"/>
    <w:rsid w:val="00D665DE"/>
    <w:rsid w:val="00D70F62"/>
    <w:rsid w:val="00D71E5B"/>
    <w:rsid w:val="00D73030"/>
    <w:rsid w:val="00D73593"/>
    <w:rsid w:val="00D75135"/>
    <w:rsid w:val="00D76636"/>
    <w:rsid w:val="00D8157F"/>
    <w:rsid w:val="00D8249E"/>
    <w:rsid w:val="00D82564"/>
    <w:rsid w:val="00D82786"/>
    <w:rsid w:val="00D83286"/>
    <w:rsid w:val="00D853FB"/>
    <w:rsid w:val="00D85B39"/>
    <w:rsid w:val="00D86A5B"/>
    <w:rsid w:val="00D874C0"/>
    <w:rsid w:val="00D91642"/>
    <w:rsid w:val="00D9295C"/>
    <w:rsid w:val="00D93CB2"/>
    <w:rsid w:val="00D94057"/>
    <w:rsid w:val="00D940C1"/>
    <w:rsid w:val="00D943D1"/>
    <w:rsid w:val="00D94BBC"/>
    <w:rsid w:val="00D963B6"/>
    <w:rsid w:val="00D96632"/>
    <w:rsid w:val="00D9743B"/>
    <w:rsid w:val="00D97EF7"/>
    <w:rsid w:val="00D97F02"/>
    <w:rsid w:val="00DA0A72"/>
    <w:rsid w:val="00DA0F33"/>
    <w:rsid w:val="00DA2A6F"/>
    <w:rsid w:val="00DA4662"/>
    <w:rsid w:val="00DA4A78"/>
    <w:rsid w:val="00DA5023"/>
    <w:rsid w:val="00DA5E97"/>
    <w:rsid w:val="00DB0736"/>
    <w:rsid w:val="00DB43D7"/>
    <w:rsid w:val="00DB5259"/>
    <w:rsid w:val="00DB57C4"/>
    <w:rsid w:val="00DB5E6F"/>
    <w:rsid w:val="00DB6C7C"/>
    <w:rsid w:val="00DB77DB"/>
    <w:rsid w:val="00DC05AE"/>
    <w:rsid w:val="00DC080D"/>
    <w:rsid w:val="00DC2133"/>
    <w:rsid w:val="00DC2585"/>
    <w:rsid w:val="00DC39F7"/>
    <w:rsid w:val="00DC40AE"/>
    <w:rsid w:val="00DC5040"/>
    <w:rsid w:val="00DC5858"/>
    <w:rsid w:val="00DC6303"/>
    <w:rsid w:val="00DC771B"/>
    <w:rsid w:val="00DD1EFE"/>
    <w:rsid w:val="00DD4D04"/>
    <w:rsid w:val="00DD5644"/>
    <w:rsid w:val="00DD71F9"/>
    <w:rsid w:val="00DE09CF"/>
    <w:rsid w:val="00DE2270"/>
    <w:rsid w:val="00DE294D"/>
    <w:rsid w:val="00DE2AE8"/>
    <w:rsid w:val="00DE2D39"/>
    <w:rsid w:val="00DE4ACC"/>
    <w:rsid w:val="00DE5AEA"/>
    <w:rsid w:val="00DF2BFD"/>
    <w:rsid w:val="00DF2E6B"/>
    <w:rsid w:val="00DF3BAC"/>
    <w:rsid w:val="00DF556E"/>
    <w:rsid w:val="00DF5AEC"/>
    <w:rsid w:val="00DF7EC5"/>
    <w:rsid w:val="00E01148"/>
    <w:rsid w:val="00E02C94"/>
    <w:rsid w:val="00E035F4"/>
    <w:rsid w:val="00E05711"/>
    <w:rsid w:val="00E071C0"/>
    <w:rsid w:val="00E1085F"/>
    <w:rsid w:val="00E12033"/>
    <w:rsid w:val="00E124DC"/>
    <w:rsid w:val="00E129AC"/>
    <w:rsid w:val="00E12C9F"/>
    <w:rsid w:val="00E14126"/>
    <w:rsid w:val="00E163AE"/>
    <w:rsid w:val="00E175B1"/>
    <w:rsid w:val="00E21FB1"/>
    <w:rsid w:val="00E2297C"/>
    <w:rsid w:val="00E2395E"/>
    <w:rsid w:val="00E23D47"/>
    <w:rsid w:val="00E24610"/>
    <w:rsid w:val="00E2541F"/>
    <w:rsid w:val="00E2675D"/>
    <w:rsid w:val="00E2786F"/>
    <w:rsid w:val="00E30858"/>
    <w:rsid w:val="00E30AE7"/>
    <w:rsid w:val="00E33DEB"/>
    <w:rsid w:val="00E342F7"/>
    <w:rsid w:val="00E3485E"/>
    <w:rsid w:val="00E35239"/>
    <w:rsid w:val="00E35939"/>
    <w:rsid w:val="00E35E79"/>
    <w:rsid w:val="00E3639C"/>
    <w:rsid w:val="00E36B76"/>
    <w:rsid w:val="00E37873"/>
    <w:rsid w:val="00E37A6E"/>
    <w:rsid w:val="00E40A1F"/>
    <w:rsid w:val="00E40CFD"/>
    <w:rsid w:val="00E411BB"/>
    <w:rsid w:val="00E42705"/>
    <w:rsid w:val="00E43D0A"/>
    <w:rsid w:val="00E44909"/>
    <w:rsid w:val="00E44C8A"/>
    <w:rsid w:val="00E45806"/>
    <w:rsid w:val="00E4670B"/>
    <w:rsid w:val="00E47468"/>
    <w:rsid w:val="00E478D3"/>
    <w:rsid w:val="00E519D5"/>
    <w:rsid w:val="00E54B87"/>
    <w:rsid w:val="00E5705D"/>
    <w:rsid w:val="00E61E27"/>
    <w:rsid w:val="00E64ECB"/>
    <w:rsid w:val="00E654B4"/>
    <w:rsid w:val="00E65AEC"/>
    <w:rsid w:val="00E70157"/>
    <w:rsid w:val="00E701D1"/>
    <w:rsid w:val="00E702CE"/>
    <w:rsid w:val="00E719AA"/>
    <w:rsid w:val="00E725D7"/>
    <w:rsid w:val="00E73887"/>
    <w:rsid w:val="00E74D6F"/>
    <w:rsid w:val="00E75D95"/>
    <w:rsid w:val="00E802C6"/>
    <w:rsid w:val="00E8053A"/>
    <w:rsid w:val="00E811BE"/>
    <w:rsid w:val="00E82C84"/>
    <w:rsid w:val="00E82E7F"/>
    <w:rsid w:val="00E869EB"/>
    <w:rsid w:val="00E876BC"/>
    <w:rsid w:val="00E878C1"/>
    <w:rsid w:val="00E9076E"/>
    <w:rsid w:val="00E91DC0"/>
    <w:rsid w:val="00E91EBD"/>
    <w:rsid w:val="00E94A21"/>
    <w:rsid w:val="00E95648"/>
    <w:rsid w:val="00E95786"/>
    <w:rsid w:val="00E95F61"/>
    <w:rsid w:val="00E96C86"/>
    <w:rsid w:val="00E971AB"/>
    <w:rsid w:val="00E97223"/>
    <w:rsid w:val="00E97CD6"/>
    <w:rsid w:val="00EA0622"/>
    <w:rsid w:val="00EA0EBB"/>
    <w:rsid w:val="00EA36C7"/>
    <w:rsid w:val="00EA3BD6"/>
    <w:rsid w:val="00EA3E72"/>
    <w:rsid w:val="00EA48FE"/>
    <w:rsid w:val="00EA6720"/>
    <w:rsid w:val="00EA67E5"/>
    <w:rsid w:val="00EA6AFD"/>
    <w:rsid w:val="00EA6BBE"/>
    <w:rsid w:val="00EB094C"/>
    <w:rsid w:val="00EB1596"/>
    <w:rsid w:val="00EB3655"/>
    <w:rsid w:val="00EB7834"/>
    <w:rsid w:val="00EC07B2"/>
    <w:rsid w:val="00EC137C"/>
    <w:rsid w:val="00EC3B69"/>
    <w:rsid w:val="00EC5B86"/>
    <w:rsid w:val="00ED2019"/>
    <w:rsid w:val="00ED2238"/>
    <w:rsid w:val="00ED2607"/>
    <w:rsid w:val="00ED3730"/>
    <w:rsid w:val="00ED39BB"/>
    <w:rsid w:val="00ED3EE3"/>
    <w:rsid w:val="00ED46A4"/>
    <w:rsid w:val="00ED5066"/>
    <w:rsid w:val="00ED58ED"/>
    <w:rsid w:val="00ED7F97"/>
    <w:rsid w:val="00EE089A"/>
    <w:rsid w:val="00EE0AF7"/>
    <w:rsid w:val="00EE1172"/>
    <w:rsid w:val="00EE3678"/>
    <w:rsid w:val="00EE4AC7"/>
    <w:rsid w:val="00EE51FA"/>
    <w:rsid w:val="00EE54CC"/>
    <w:rsid w:val="00EE5EB7"/>
    <w:rsid w:val="00EE5FCD"/>
    <w:rsid w:val="00EE6418"/>
    <w:rsid w:val="00EE69D2"/>
    <w:rsid w:val="00EE6A81"/>
    <w:rsid w:val="00EF097A"/>
    <w:rsid w:val="00EF1D4A"/>
    <w:rsid w:val="00EF3456"/>
    <w:rsid w:val="00EF40DF"/>
    <w:rsid w:val="00EF4CEB"/>
    <w:rsid w:val="00EF5213"/>
    <w:rsid w:val="00EF5BFC"/>
    <w:rsid w:val="00EF6247"/>
    <w:rsid w:val="00EF64AD"/>
    <w:rsid w:val="00EF6936"/>
    <w:rsid w:val="00EF7714"/>
    <w:rsid w:val="00EF7AAD"/>
    <w:rsid w:val="00F0086C"/>
    <w:rsid w:val="00F00D5C"/>
    <w:rsid w:val="00F01DAA"/>
    <w:rsid w:val="00F02A1A"/>
    <w:rsid w:val="00F030F5"/>
    <w:rsid w:val="00F05018"/>
    <w:rsid w:val="00F05113"/>
    <w:rsid w:val="00F066F5"/>
    <w:rsid w:val="00F106BD"/>
    <w:rsid w:val="00F11740"/>
    <w:rsid w:val="00F1296A"/>
    <w:rsid w:val="00F13AA7"/>
    <w:rsid w:val="00F13C6A"/>
    <w:rsid w:val="00F16F76"/>
    <w:rsid w:val="00F172F2"/>
    <w:rsid w:val="00F20B59"/>
    <w:rsid w:val="00F20E35"/>
    <w:rsid w:val="00F218A1"/>
    <w:rsid w:val="00F24525"/>
    <w:rsid w:val="00F24A55"/>
    <w:rsid w:val="00F25058"/>
    <w:rsid w:val="00F25368"/>
    <w:rsid w:val="00F259E0"/>
    <w:rsid w:val="00F261DD"/>
    <w:rsid w:val="00F26231"/>
    <w:rsid w:val="00F26517"/>
    <w:rsid w:val="00F279AE"/>
    <w:rsid w:val="00F27AF6"/>
    <w:rsid w:val="00F30F8A"/>
    <w:rsid w:val="00F31195"/>
    <w:rsid w:val="00F32335"/>
    <w:rsid w:val="00F3348A"/>
    <w:rsid w:val="00F33BF8"/>
    <w:rsid w:val="00F33E9E"/>
    <w:rsid w:val="00F34AC9"/>
    <w:rsid w:val="00F34E5A"/>
    <w:rsid w:val="00F34FE9"/>
    <w:rsid w:val="00F35625"/>
    <w:rsid w:val="00F37BBC"/>
    <w:rsid w:val="00F40368"/>
    <w:rsid w:val="00F40776"/>
    <w:rsid w:val="00F40D49"/>
    <w:rsid w:val="00F41F6A"/>
    <w:rsid w:val="00F4300D"/>
    <w:rsid w:val="00F4499E"/>
    <w:rsid w:val="00F44FB1"/>
    <w:rsid w:val="00F4500D"/>
    <w:rsid w:val="00F45C1D"/>
    <w:rsid w:val="00F474B7"/>
    <w:rsid w:val="00F47F1D"/>
    <w:rsid w:val="00F5004E"/>
    <w:rsid w:val="00F5179B"/>
    <w:rsid w:val="00F525F3"/>
    <w:rsid w:val="00F52B2C"/>
    <w:rsid w:val="00F53E56"/>
    <w:rsid w:val="00F54CAF"/>
    <w:rsid w:val="00F56FCD"/>
    <w:rsid w:val="00F57768"/>
    <w:rsid w:val="00F60C8A"/>
    <w:rsid w:val="00F629B1"/>
    <w:rsid w:val="00F6495C"/>
    <w:rsid w:val="00F65391"/>
    <w:rsid w:val="00F6578E"/>
    <w:rsid w:val="00F6596A"/>
    <w:rsid w:val="00F67DC9"/>
    <w:rsid w:val="00F716DE"/>
    <w:rsid w:val="00F7180D"/>
    <w:rsid w:val="00F721F4"/>
    <w:rsid w:val="00F7251F"/>
    <w:rsid w:val="00F72648"/>
    <w:rsid w:val="00F73A08"/>
    <w:rsid w:val="00F74160"/>
    <w:rsid w:val="00F7492E"/>
    <w:rsid w:val="00F75AC6"/>
    <w:rsid w:val="00F7725D"/>
    <w:rsid w:val="00F77C5B"/>
    <w:rsid w:val="00F8040E"/>
    <w:rsid w:val="00F81A35"/>
    <w:rsid w:val="00F822AA"/>
    <w:rsid w:val="00F83636"/>
    <w:rsid w:val="00F844C2"/>
    <w:rsid w:val="00F844CC"/>
    <w:rsid w:val="00F84E6C"/>
    <w:rsid w:val="00F874EF"/>
    <w:rsid w:val="00F87615"/>
    <w:rsid w:val="00F9198A"/>
    <w:rsid w:val="00F924C3"/>
    <w:rsid w:val="00F95FDD"/>
    <w:rsid w:val="00FA0CFC"/>
    <w:rsid w:val="00FA2752"/>
    <w:rsid w:val="00FA48E2"/>
    <w:rsid w:val="00FA72BB"/>
    <w:rsid w:val="00FB07F0"/>
    <w:rsid w:val="00FB35B9"/>
    <w:rsid w:val="00FB39DA"/>
    <w:rsid w:val="00FB5642"/>
    <w:rsid w:val="00FB6283"/>
    <w:rsid w:val="00FC09A8"/>
    <w:rsid w:val="00FC1DDC"/>
    <w:rsid w:val="00FC2C07"/>
    <w:rsid w:val="00FC579C"/>
    <w:rsid w:val="00FC5DD3"/>
    <w:rsid w:val="00FC63E6"/>
    <w:rsid w:val="00FC643F"/>
    <w:rsid w:val="00FC73BD"/>
    <w:rsid w:val="00FD0BAA"/>
    <w:rsid w:val="00FD12C7"/>
    <w:rsid w:val="00FD1A70"/>
    <w:rsid w:val="00FD3234"/>
    <w:rsid w:val="00FD362A"/>
    <w:rsid w:val="00FD47DE"/>
    <w:rsid w:val="00FD541C"/>
    <w:rsid w:val="00FD58D8"/>
    <w:rsid w:val="00FD5B25"/>
    <w:rsid w:val="00FD6EEB"/>
    <w:rsid w:val="00FE0AA1"/>
    <w:rsid w:val="00FE0B7B"/>
    <w:rsid w:val="00FE0C01"/>
    <w:rsid w:val="00FE105F"/>
    <w:rsid w:val="00FE1360"/>
    <w:rsid w:val="00FE206B"/>
    <w:rsid w:val="00FE2122"/>
    <w:rsid w:val="00FE27BE"/>
    <w:rsid w:val="00FE3F81"/>
    <w:rsid w:val="00FE42AE"/>
    <w:rsid w:val="00FE43B5"/>
    <w:rsid w:val="00FE4DF4"/>
    <w:rsid w:val="00FF0E13"/>
    <w:rsid w:val="00FF3C0B"/>
    <w:rsid w:val="00FF3FB7"/>
    <w:rsid w:val="00FF42B0"/>
    <w:rsid w:val="00FF56C4"/>
    <w:rsid w:val="00FF60A4"/>
    <w:rsid w:val="00FF6E8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4:docId w14:val="26C1A50F"/>
  <w15:chartTrackingRefBased/>
  <w15:docId w15:val="{FB600037-C883-4A90-8BF2-144166571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caption"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basedOn w:val="a1"/>
    <w:next w:val="a1"/>
    <w:link w:val="11"/>
    <w:qFormat/>
    <w:pPr>
      <w:keepNext/>
      <w:spacing w:before="240" w:after="60"/>
      <w:ind w:right="708"/>
      <w:outlineLvl w:val="0"/>
    </w:pPr>
    <w:rPr>
      <w:rFonts w:ascii="Arial" w:hAnsi="Arial"/>
      <w:b/>
      <w:bCs/>
      <w:kern w:val="28"/>
      <w:sz w:val="28"/>
      <w:szCs w:val="28"/>
    </w:rPr>
  </w:style>
  <w:style w:type="paragraph" w:styleId="20">
    <w:name w:val="heading 2"/>
    <w:basedOn w:val="a1"/>
    <w:next w:val="a1"/>
    <w:qFormat/>
    <w:pPr>
      <w:keepNext/>
      <w:spacing w:before="240" w:after="60"/>
      <w:ind w:right="708"/>
      <w:outlineLvl w:val="1"/>
    </w:pPr>
    <w:rPr>
      <w:rFonts w:ascii="Arial" w:hAnsi="Arial"/>
      <w:b/>
      <w:bCs/>
      <w:i/>
      <w:u w:val="single"/>
    </w:rPr>
  </w:style>
  <w:style w:type="paragraph" w:styleId="30">
    <w:name w:val="heading 3"/>
    <w:basedOn w:val="a1"/>
    <w:next w:val="a1"/>
    <w:qFormat/>
    <w:pPr>
      <w:keepNext/>
      <w:spacing w:before="240" w:after="60"/>
      <w:ind w:right="708"/>
      <w:outlineLvl w:val="2"/>
    </w:pPr>
  </w:style>
  <w:style w:type="paragraph" w:styleId="4">
    <w:name w:val="heading 4"/>
    <w:basedOn w:val="a1"/>
    <w:next w:val="a1"/>
    <w:qFormat/>
    <w:pPr>
      <w:keepNext/>
      <w:spacing w:before="240" w:after="60"/>
      <w:ind w:right="708"/>
      <w:outlineLvl w:val="3"/>
    </w:pPr>
  </w:style>
  <w:style w:type="paragraph" w:styleId="5">
    <w:name w:val="heading 5"/>
    <w:basedOn w:val="a1"/>
    <w:next w:val="a1"/>
    <w:qFormat/>
    <w:pPr>
      <w:spacing w:before="240" w:after="60"/>
      <w:ind w:right="708"/>
      <w:outlineLvl w:val="4"/>
    </w:pPr>
    <w:rPr>
      <w:rFonts w:ascii="Arial" w:hAnsi="Arial"/>
      <w:sz w:val="22"/>
      <w:szCs w:val="22"/>
    </w:rPr>
  </w:style>
  <w:style w:type="paragraph" w:styleId="6">
    <w:name w:val="heading 6"/>
    <w:basedOn w:val="a1"/>
    <w:next w:val="a1"/>
    <w:qFormat/>
    <w:pPr>
      <w:spacing w:before="240" w:after="60"/>
      <w:ind w:right="708"/>
      <w:outlineLvl w:val="5"/>
    </w:pPr>
    <w:rPr>
      <w:rFonts w:ascii="Arial" w:hAnsi="Arial"/>
      <w:i/>
      <w:iCs/>
      <w:sz w:val="22"/>
      <w:szCs w:val="22"/>
    </w:rPr>
  </w:style>
  <w:style w:type="paragraph" w:styleId="7">
    <w:name w:val="heading 7"/>
    <w:basedOn w:val="a1"/>
    <w:next w:val="a1"/>
    <w:qFormat/>
    <w:pPr>
      <w:spacing w:before="240" w:after="60"/>
      <w:ind w:right="708"/>
      <w:outlineLvl w:val="6"/>
    </w:pPr>
    <w:rPr>
      <w:rFonts w:ascii="Arial" w:hAnsi="Arial"/>
      <w:sz w:val="20"/>
      <w:szCs w:val="20"/>
    </w:rPr>
  </w:style>
  <w:style w:type="paragraph" w:styleId="8">
    <w:name w:val="heading 8"/>
    <w:basedOn w:val="a1"/>
    <w:next w:val="a1"/>
    <w:qFormat/>
    <w:pPr>
      <w:spacing w:before="240" w:after="60"/>
      <w:ind w:right="708"/>
      <w:outlineLvl w:val="7"/>
    </w:pPr>
    <w:rPr>
      <w:rFonts w:ascii="Arial" w:hAnsi="Arial"/>
      <w:i/>
      <w:iCs/>
      <w:sz w:val="20"/>
      <w:szCs w:val="20"/>
    </w:rPr>
  </w:style>
  <w:style w:type="paragraph" w:styleId="9">
    <w:name w:val="heading 9"/>
    <w:basedOn w:val="a1"/>
    <w:next w:val="a1"/>
    <w:qFormat/>
    <w:pPr>
      <w:spacing w:before="240" w:after="60"/>
      <w:ind w:right="708"/>
      <w:outlineLvl w:val="8"/>
    </w:pPr>
    <w:rPr>
      <w:rFonts w:ascii="Arial" w:hAnsi="Arial"/>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pPr>
      <w:tabs>
        <w:tab w:val="center" w:pos="4153"/>
        <w:tab w:val="right" w:pos="8306"/>
      </w:tabs>
      <w:jc w:val="left"/>
    </w:pPr>
  </w:style>
  <w:style w:type="paragraph" w:styleId="a7">
    <w:name w:val="footer"/>
    <w:basedOn w:val="a1"/>
    <w:pPr>
      <w:tabs>
        <w:tab w:val="center" w:pos="4153"/>
        <w:tab w:val="right" w:pos="8306"/>
      </w:tabs>
      <w:jc w:val="left"/>
    </w:pPr>
  </w:style>
  <w:style w:type="character" w:styleId="a8">
    <w:name w:val="page number"/>
    <w:basedOn w:val="a2"/>
  </w:style>
  <w:style w:type="paragraph" w:styleId="a9">
    <w:name w:val="Body Text Indent"/>
    <w:basedOn w:val="a1"/>
    <w:pPr>
      <w:spacing w:before="240"/>
      <w:ind w:left="1134"/>
    </w:pPr>
    <w:rPr>
      <w:sz w:val="22"/>
    </w:rPr>
  </w:style>
  <w:style w:type="paragraph" w:styleId="aa">
    <w:name w:val="Balloon Text"/>
    <w:basedOn w:val="a1"/>
    <w:semiHidden/>
    <w:rPr>
      <w:rFonts w:ascii="Tahoma" w:hAnsi="Tahoma" w:cs="Tahoma"/>
      <w:sz w:val="16"/>
      <w:szCs w:val="16"/>
    </w:rPr>
  </w:style>
  <w:style w:type="paragraph" w:styleId="31">
    <w:name w:val="Body Text 3"/>
    <w:basedOn w:val="a1"/>
    <w:pPr>
      <w:bidi w:val="0"/>
      <w:spacing w:line="240" w:lineRule="auto"/>
      <w:jc w:val="right"/>
    </w:pPr>
    <w:rPr>
      <w:rFonts w:ascii="MS Sans Serif" w:hAnsi="MS Sans Serif"/>
    </w:rPr>
  </w:style>
  <w:style w:type="paragraph" w:styleId="21">
    <w:name w:val="Body Text Indent 2"/>
    <w:basedOn w:val="a1"/>
    <w:pPr>
      <w:spacing w:line="300" w:lineRule="atLeast"/>
      <w:ind w:left="2268"/>
    </w:pPr>
  </w:style>
  <w:style w:type="paragraph" w:styleId="32">
    <w:name w:val="Body Text Indent 3"/>
    <w:basedOn w:val="a1"/>
    <w:pPr>
      <w:spacing w:line="300" w:lineRule="atLeast"/>
      <w:ind w:left="1417"/>
    </w:pPr>
  </w:style>
  <w:style w:type="paragraph" w:styleId="ab">
    <w:name w:val="Body Text"/>
    <w:basedOn w:val="a1"/>
    <w:pPr>
      <w:spacing w:line="240" w:lineRule="auto"/>
    </w:pPr>
    <w:rPr>
      <w:sz w:val="22"/>
      <w:szCs w:val="22"/>
    </w:rPr>
  </w:style>
  <w:style w:type="paragraph" w:customStyle="1" w:styleId="ac">
    <w:name w:val="נורמל"/>
    <w:basedOn w:val="NormalWeb"/>
    <w:rPr>
      <w:rFonts w:cs="David"/>
    </w:rPr>
  </w:style>
  <w:style w:type="paragraph" w:styleId="NormalWeb">
    <w:name w:val="Normal (Web)"/>
    <w:basedOn w:val="a1"/>
    <w:rPr>
      <w:rFonts w:cs="Times New Roman"/>
    </w:rPr>
  </w:style>
  <w:style w:type="paragraph" w:styleId="22">
    <w:name w:val="Body Text 2"/>
    <w:basedOn w:val="a1"/>
    <w:pPr>
      <w:widowControl w:val="0"/>
      <w:spacing w:line="240" w:lineRule="auto"/>
      <w:jc w:val="left"/>
    </w:pPr>
    <w:rPr>
      <w:sz w:val="22"/>
      <w:szCs w:val="22"/>
    </w:rPr>
  </w:style>
  <w:style w:type="paragraph" w:styleId="ad">
    <w:name w:val="caption"/>
    <w:basedOn w:val="a1"/>
    <w:next w:val="a1"/>
    <w:qFormat/>
    <w:pPr>
      <w:spacing w:line="280" w:lineRule="exact"/>
      <w:ind w:left="1418"/>
    </w:pPr>
    <w:rPr>
      <w:b/>
      <w:bCs/>
      <w:u w:val="single"/>
    </w:rPr>
  </w:style>
  <w:style w:type="paragraph" w:styleId="ae">
    <w:name w:val="Title"/>
    <w:basedOn w:val="a1"/>
    <w:qFormat/>
    <w:pPr>
      <w:spacing w:line="300" w:lineRule="atLeast"/>
      <w:jc w:val="center"/>
    </w:pPr>
    <w:rPr>
      <w:b/>
      <w:bCs/>
      <w:sz w:val="22"/>
      <w:szCs w:val="32"/>
      <w:lang w:eastAsia="en-US"/>
    </w:rPr>
  </w:style>
  <w:style w:type="paragraph" w:customStyle="1" w:styleId="a0">
    <w:name w:val="מדורג"/>
    <w:basedOn w:val="a1"/>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f">
    <w:name w:val="Block Text"/>
    <w:basedOn w:val="a1"/>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f0">
    <w:name w:val="List Bullet"/>
    <w:basedOn w:val="a1"/>
    <w:autoRedefine/>
    <w:rsid w:val="00EA6720"/>
    <w:pPr>
      <w:tabs>
        <w:tab w:val="num" w:pos="360"/>
      </w:tabs>
      <w:ind w:left="1701" w:hanging="566"/>
    </w:pPr>
  </w:style>
  <w:style w:type="table" w:styleId="af1">
    <w:name w:val="Table Grid"/>
    <w:basedOn w:val="a3"/>
    <w:uiPriority w:val="59"/>
    <w:rsid w:val="00D46D5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2">
    <w:basedOn w:val="a1"/>
    <w:next w:val="a7"/>
    <w:rsid w:val="0046228F"/>
    <w:pPr>
      <w:tabs>
        <w:tab w:val="center" w:pos="4153"/>
        <w:tab w:val="right" w:pos="8306"/>
      </w:tabs>
      <w:spacing w:line="300" w:lineRule="atLeast"/>
    </w:pPr>
    <w:rPr>
      <w:sz w:val="26"/>
      <w:szCs w:val="26"/>
    </w:rPr>
  </w:style>
  <w:style w:type="paragraph" w:customStyle="1" w:styleId="af3">
    <w:basedOn w:val="a1"/>
    <w:next w:val="32"/>
    <w:rsid w:val="00044323"/>
    <w:pPr>
      <w:spacing w:line="300" w:lineRule="atLeast"/>
      <w:ind w:left="1417"/>
    </w:pPr>
  </w:style>
  <w:style w:type="character" w:customStyle="1" w:styleId="11">
    <w:name w:val="כותרת 1 תו"/>
    <w:link w:val="10"/>
    <w:rsid w:val="00406E47"/>
    <w:rPr>
      <w:rFonts w:ascii="Arial" w:hAnsi="Arial" w:cs="David"/>
      <w:b/>
      <w:bCs/>
      <w:kern w:val="28"/>
      <w:sz w:val="28"/>
      <w:szCs w:val="28"/>
      <w:lang w:val="en-US" w:eastAsia="he-IL" w:bidi="he-IL"/>
    </w:rPr>
  </w:style>
  <w:style w:type="table" w:customStyle="1" w:styleId="LightList1">
    <w:name w:val="Light List1"/>
    <w:basedOn w:val="a3"/>
    <w:rsid w:val="00406E47"/>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1"/>
    <w:rsid w:val="00C71633"/>
    <w:pPr>
      <w:spacing w:line="240" w:lineRule="auto"/>
      <w:ind w:left="5760"/>
      <w:jc w:val="left"/>
    </w:pPr>
    <w:rPr>
      <w:rFonts w:cs="FrankRuehl"/>
      <w:sz w:val="20"/>
      <w:szCs w:val="26"/>
    </w:rPr>
  </w:style>
  <w:style w:type="paragraph" w:customStyle="1" w:styleId="Reference">
    <w:name w:val="Reference"/>
    <w:basedOn w:val="a1"/>
    <w:rsid w:val="00C71633"/>
    <w:pPr>
      <w:tabs>
        <w:tab w:val="left" w:pos="1474"/>
      </w:tabs>
      <w:spacing w:line="240" w:lineRule="auto"/>
      <w:ind w:left="1650" w:hanging="992"/>
      <w:jc w:val="left"/>
    </w:pPr>
    <w:rPr>
      <w:rFonts w:cs="FrankRuehl"/>
      <w:sz w:val="20"/>
      <w:szCs w:val="26"/>
    </w:rPr>
  </w:style>
  <w:style w:type="paragraph" w:customStyle="1" w:styleId="Sign">
    <w:name w:val="Sign"/>
    <w:basedOn w:val="a1"/>
    <w:rsid w:val="00C71633"/>
    <w:pPr>
      <w:spacing w:line="240" w:lineRule="auto"/>
      <w:ind w:left="3493"/>
      <w:jc w:val="center"/>
    </w:pPr>
    <w:rPr>
      <w:rFonts w:cs="FrankRuehl"/>
      <w:sz w:val="20"/>
      <w:szCs w:val="26"/>
    </w:rPr>
  </w:style>
  <w:style w:type="paragraph" w:customStyle="1" w:styleId="About">
    <w:name w:val="About"/>
    <w:basedOn w:val="a1"/>
    <w:rsid w:val="00C71633"/>
    <w:pPr>
      <w:spacing w:line="240" w:lineRule="auto"/>
      <w:ind w:left="658" w:hanging="658"/>
      <w:jc w:val="left"/>
    </w:pPr>
    <w:rPr>
      <w:rFonts w:cs="FrankRuehl"/>
      <w:sz w:val="20"/>
      <w:szCs w:val="26"/>
    </w:rPr>
  </w:style>
  <w:style w:type="paragraph" w:styleId="af4">
    <w:name w:val="List Paragraph"/>
    <w:aliases w:val="פיסקת bullets,LP1,lp1,Bullet List,FooterText,numbered,Paragraphe de liste1,פיסקת רשימה11,מכרזים - טקסט סעיפים,נספח 2 מתוקן,style 2,x.x.x.x"/>
    <w:basedOn w:val="a1"/>
    <w:link w:val="af5"/>
    <w:uiPriority w:val="34"/>
    <w:qFormat/>
    <w:rsid w:val="00356501"/>
    <w:pPr>
      <w:ind w:left="720"/>
    </w:pPr>
  </w:style>
  <w:style w:type="character" w:customStyle="1" w:styleId="a6">
    <w:name w:val="כותרת עליונה תו"/>
    <w:link w:val="a5"/>
    <w:uiPriority w:val="99"/>
    <w:rsid w:val="001003E1"/>
    <w:rPr>
      <w:rFonts w:cs="David"/>
      <w:sz w:val="24"/>
      <w:szCs w:val="24"/>
      <w:lang w:eastAsia="he-IL"/>
    </w:rPr>
  </w:style>
  <w:style w:type="paragraph" w:customStyle="1" w:styleId="2">
    <w:name w:val="מיספור2"/>
    <w:basedOn w:val="a1"/>
    <w:next w:val="a1"/>
    <w:rsid w:val="001003E1"/>
    <w:pPr>
      <w:numPr>
        <w:ilvl w:val="1"/>
        <w:numId w:val="2"/>
      </w:numPr>
      <w:overflowPunct/>
      <w:autoSpaceDE/>
      <w:autoSpaceDN/>
      <w:adjustRightInd/>
      <w:spacing w:before="120" w:after="60" w:line="240" w:lineRule="auto"/>
      <w:ind w:right="0"/>
      <w:textAlignment w:val="auto"/>
    </w:pPr>
    <w:rPr>
      <w:sz w:val="20"/>
    </w:rPr>
  </w:style>
  <w:style w:type="paragraph" w:customStyle="1" w:styleId="1">
    <w:name w:val="מספור1"/>
    <w:basedOn w:val="a1"/>
    <w:next w:val="a1"/>
    <w:link w:val="12"/>
    <w:autoRedefine/>
    <w:rsid w:val="001003E1"/>
    <w:pPr>
      <w:numPr>
        <w:numId w:val="2"/>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2">
    <w:name w:val="מספור1 תו"/>
    <w:link w:val="1"/>
    <w:rsid w:val="001003E1"/>
    <w:rPr>
      <w:color w:val="000000"/>
      <w:szCs w:val="24"/>
      <w:lang w:val="x-none" w:eastAsia="x-none"/>
    </w:rPr>
  </w:style>
  <w:style w:type="paragraph" w:customStyle="1" w:styleId="3">
    <w:name w:val="מספור3"/>
    <w:basedOn w:val="a1"/>
    <w:next w:val="a1"/>
    <w:rsid w:val="001003E1"/>
    <w:pPr>
      <w:numPr>
        <w:ilvl w:val="2"/>
        <w:numId w:val="2"/>
      </w:numPr>
      <w:overflowPunct/>
      <w:autoSpaceDE/>
      <w:autoSpaceDN/>
      <w:adjustRightInd/>
      <w:spacing w:before="120" w:after="60" w:line="240" w:lineRule="auto"/>
      <w:ind w:right="0"/>
      <w:textAlignment w:val="auto"/>
    </w:pPr>
    <w:rPr>
      <w:sz w:val="20"/>
    </w:rPr>
  </w:style>
  <w:style w:type="paragraph" w:customStyle="1" w:styleId="BasicParagraph">
    <w:name w:val="[Basic Paragraph]"/>
    <w:basedOn w:val="a1"/>
    <w:uiPriority w:val="99"/>
    <w:rsid w:val="005F415F"/>
    <w:pPr>
      <w:overflowPunct/>
      <w:spacing w:line="288" w:lineRule="auto"/>
      <w:jc w:val="left"/>
      <w:textAlignment w:val="center"/>
    </w:pPr>
    <w:rPr>
      <w:rFonts w:cs="Times New Roman"/>
      <w:color w:val="000000"/>
      <w:lang w:eastAsia="en-US" w:bidi="ar-YE"/>
    </w:rPr>
  </w:style>
  <w:style w:type="character" w:customStyle="1" w:styleId="af5">
    <w:name w:val="פיסקת רשימה תו"/>
    <w:aliases w:val="פיסקת bullets תו,LP1 תו,lp1 תו,Bullet List תו,FooterText תו,numbered תו,Paragraphe de liste1 תו,פיסקת רשימה11 תו,מכרזים - טקסט סעיפים תו,נספח 2 מתוקן תו,style 2 תו,x.x.x.x תו"/>
    <w:link w:val="af4"/>
    <w:uiPriority w:val="34"/>
    <w:locked/>
    <w:rsid w:val="00625999"/>
    <w:rPr>
      <w:rFonts w:cs="David"/>
      <w:sz w:val="24"/>
      <w:szCs w:val="24"/>
      <w:lang w:eastAsia="he-IL"/>
    </w:rPr>
  </w:style>
  <w:style w:type="character" w:customStyle="1" w:styleId="13">
    <w:name w:val="אזכור לא מזוהה1"/>
    <w:uiPriority w:val="99"/>
    <w:semiHidden/>
    <w:unhideWhenUsed/>
    <w:rsid w:val="00625999"/>
    <w:rPr>
      <w:color w:val="605E5C"/>
      <w:shd w:val="clear" w:color="auto" w:fill="E1DFDD"/>
    </w:rPr>
  </w:style>
  <w:style w:type="character" w:styleId="af6">
    <w:name w:val="annotation reference"/>
    <w:basedOn w:val="a2"/>
    <w:rsid w:val="00B37BB6"/>
    <w:rPr>
      <w:sz w:val="16"/>
      <w:szCs w:val="16"/>
    </w:rPr>
  </w:style>
  <w:style w:type="paragraph" w:styleId="af7">
    <w:name w:val="annotation text"/>
    <w:basedOn w:val="a1"/>
    <w:link w:val="af8"/>
    <w:uiPriority w:val="99"/>
    <w:rsid w:val="00B37BB6"/>
    <w:pPr>
      <w:spacing w:line="240" w:lineRule="auto"/>
    </w:pPr>
    <w:rPr>
      <w:sz w:val="20"/>
      <w:szCs w:val="20"/>
    </w:rPr>
  </w:style>
  <w:style w:type="character" w:customStyle="1" w:styleId="af8">
    <w:name w:val="טקסט הערה תו"/>
    <w:basedOn w:val="a2"/>
    <w:link w:val="af7"/>
    <w:uiPriority w:val="99"/>
    <w:rsid w:val="00B37BB6"/>
    <w:rPr>
      <w:rFonts w:cs="David"/>
      <w:lang w:eastAsia="he-IL"/>
    </w:rPr>
  </w:style>
  <w:style w:type="paragraph" w:styleId="af9">
    <w:name w:val="annotation subject"/>
    <w:basedOn w:val="af7"/>
    <w:next w:val="af7"/>
    <w:link w:val="afa"/>
    <w:rsid w:val="00B37BB6"/>
    <w:rPr>
      <w:b/>
      <w:bCs/>
    </w:rPr>
  </w:style>
  <w:style w:type="character" w:customStyle="1" w:styleId="afa">
    <w:name w:val="נושא הערה תו"/>
    <w:basedOn w:val="af8"/>
    <w:link w:val="af9"/>
    <w:rsid w:val="00B37BB6"/>
    <w:rPr>
      <w:rFonts w:cs="David"/>
      <w:b/>
      <w:bCs/>
      <w:lang w:eastAsia="he-IL"/>
    </w:rPr>
  </w:style>
  <w:style w:type="paragraph" w:customStyle="1" w:styleId="a">
    <w:name w:val="ממוספר"/>
    <w:basedOn w:val="a1"/>
    <w:link w:val="afb"/>
    <w:rsid w:val="00622762"/>
    <w:pPr>
      <w:numPr>
        <w:numId w:val="4"/>
      </w:numPr>
      <w:tabs>
        <w:tab w:val="clear" w:pos="510"/>
        <w:tab w:val="num" w:pos="360"/>
      </w:tabs>
      <w:overflowPunct/>
      <w:autoSpaceDE/>
      <w:autoSpaceDN/>
      <w:adjustRightInd/>
      <w:spacing w:after="360" w:line="240" w:lineRule="auto"/>
      <w:ind w:left="0" w:right="0" w:firstLine="0"/>
      <w:textAlignment w:val="auto"/>
    </w:pPr>
    <w:rPr>
      <w:sz w:val="22"/>
    </w:rPr>
  </w:style>
  <w:style w:type="character" w:customStyle="1" w:styleId="afb">
    <w:name w:val="ממוספר תו"/>
    <w:link w:val="a"/>
    <w:rsid w:val="00622762"/>
    <w:rPr>
      <w:rFonts w:cs="David"/>
      <w:sz w:val="22"/>
      <w:szCs w:val="24"/>
      <w:lang w:eastAsia="he-IL"/>
    </w:rPr>
  </w:style>
  <w:style w:type="paragraph" w:styleId="afc">
    <w:name w:val="Revision"/>
    <w:hidden/>
    <w:uiPriority w:val="99"/>
    <w:semiHidden/>
    <w:rsid w:val="00A35EFA"/>
    <w:rPr>
      <w:rFonts w:cs="David"/>
      <w:sz w:val="24"/>
      <w:szCs w:val="24"/>
      <w:lang w:eastAsia="he-IL"/>
    </w:rPr>
  </w:style>
  <w:style w:type="paragraph" w:customStyle="1" w:styleId="pf0">
    <w:name w:val="pf0"/>
    <w:basedOn w:val="a1"/>
    <w:rsid w:val="00A35EFA"/>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cf01">
    <w:name w:val="cf01"/>
    <w:basedOn w:val="a2"/>
    <w:rsid w:val="00A35EFA"/>
    <w:rPr>
      <w:rFonts w:ascii="Tahoma" w:hAnsi="Tahoma" w:cs="Tahoma" w:hint="default"/>
      <w:sz w:val="18"/>
      <w:szCs w:val="18"/>
    </w:rPr>
  </w:style>
  <w:style w:type="paragraph" w:customStyle="1" w:styleId="xmsonormal">
    <w:name w:val="x_msonormal"/>
    <w:basedOn w:val="a1"/>
    <w:rsid w:val="00EE5EB7"/>
    <w:pPr>
      <w:overflowPunct/>
      <w:autoSpaceDE/>
      <w:autoSpaceDN/>
      <w:adjustRightInd/>
      <w:spacing w:line="240" w:lineRule="auto"/>
      <w:jc w:val="left"/>
      <w:textAlignment w:val="auto"/>
    </w:pPr>
    <w:rPr>
      <w:rFonts w:ascii="Calibri" w:eastAsia="Calibri" w:hAnsi="Calibri" w:cs="Calibri"/>
      <w:sz w:val="22"/>
      <w:szCs w:val="22"/>
      <w:lang w:eastAsia="en-US"/>
    </w:rPr>
  </w:style>
  <w:style w:type="paragraph" w:customStyle="1" w:styleId="m-4929461462897800929xxmsolistparagraph">
    <w:name w:val="m_-4929461462897800929xxmsolistparagraph"/>
    <w:basedOn w:val="a1"/>
    <w:rsid w:val="00E12033"/>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styleId="afd">
    <w:name w:val="No Spacing"/>
    <w:uiPriority w:val="1"/>
    <w:qFormat/>
    <w:rsid w:val="00A92908"/>
    <w:pPr>
      <w:bidi/>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998517">
      <w:bodyDiv w:val="1"/>
      <w:marLeft w:val="0"/>
      <w:marRight w:val="0"/>
      <w:marTop w:val="0"/>
      <w:marBottom w:val="0"/>
      <w:divBdr>
        <w:top w:val="none" w:sz="0" w:space="0" w:color="auto"/>
        <w:left w:val="none" w:sz="0" w:space="0" w:color="auto"/>
        <w:bottom w:val="none" w:sz="0" w:space="0" w:color="auto"/>
        <w:right w:val="none" w:sz="0" w:space="0" w:color="auto"/>
      </w:divBdr>
    </w:div>
    <w:div w:id="67653710">
      <w:bodyDiv w:val="1"/>
      <w:marLeft w:val="0"/>
      <w:marRight w:val="0"/>
      <w:marTop w:val="0"/>
      <w:marBottom w:val="0"/>
      <w:divBdr>
        <w:top w:val="none" w:sz="0" w:space="0" w:color="auto"/>
        <w:left w:val="none" w:sz="0" w:space="0" w:color="auto"/>
        <w:bottom w:val="none" w:sz="0" w:space="0" w:color="auto"/>
        <w:right w:val="none" w:sz="0" w:space="0" w:color="auto"/>
      </w:divBdr>
    </w:div>
    <w:div w:id="229924782">
      <w:bodyDiv w:val="1"/>
      <w:marLeft w:val="0"/>
      <w:marRight w:val="0"/>
      <w:marTop w:val="0"/>
      <w:marBottom w:val="0"/>
      <w:divBdr>
        <w:top w:val="none" w:sz="0" w:space="0" w:color="auto"/>
        <w:left w:val="none" w:sz="0" w:space="0" w:color="auto"/>
        <w:bottom w:val="none" w:sz="0" w:space="0" w:color="auto"/>
        <w:right w:val="none" w:sz="0" w:space="0" w:color="auto"/>
      </w:divBdr>
    </w:div>
    <w:div w:id="283654922">
      <w:bodyDiv w:val="1"/>
      <w:marLeft w:val="0"/>
      <w:marRight w:val="0"/>
      <w:marTop w:val="0"/>
      <w:marBottom w:val="0"/>
      <w:divBdr>
        <w:top w:val="none" w:sz="0" w:space="0" w:color="auto"/>
        <w:left w:val="none" w:sz="0" w:space="0" w:color="auto"/>
        <w:bottom w:val="none" w:sz="0" w:space="0" w:color="auto"/>
        <w:right w:val="none" w:sz="0" w:space="0" w:color="auto"/>
      </w:divBdr>
      <w:divsChild>
        <w:div w:id="1831409929">
          <w:marLeft w:val="0"/>
          <w:marRight w:val="0"/>
          <w:marTop w:val="0"/>
          <w:marBottom w:val="0"/>
          <w:divBdr>
            <w:top w:val="none" w:sz="0" w:space="0" w:color="auto"/>
            <w:left w:val="none" w:sz="0" w:space="0" w:color="auto"/>
            <w:bottom w:val="none" w:sz="0" w:space="0" w:color="auto"/>
            <w:right w:val="none" w:sz="0" w:space="0" w:color="auto"/>
          </w:divBdr>
        </w:div>
        <w:div w:id="145973025">
          <w:marLeft w:val="0"/>
          <w:marRight w:val="0"/>
          <w:marTop w:val="0"/>
          <w:marBottom w:val="0"/>
          <w:divBdr>
            <w:top w:val="none" w:sz="0" w:space="0" w:color="auto"/>
            <w:left w:val="none" w:sz="0" w:space="0" w:color="auto"/>
            <w:bottom w:val="none" w:sz="0" w:space="0" w:color="auto"/>
            <w:right w:val="none" w:sz="0" w:space="0" w:color="auto"/>
          </w:divBdr>
        </w:div>
        <w:div w:id="358506567">
          <w:marLeft w:val="0"/>
          <w:marRight w:val="0"/>
          <w:marTop w:val="0"/>
          <w:marBottom w:val="0"/>
          <w:divBdr>
            <w:top w:val="none" w:sz="0" w:space="0" w:color="auto"/>
            <w:left w:val="none" w:sz="0" w:space="0" w:color="auto"/>
            <w:bottom w:val="none" w:sz="0" w:space="0" w:color="auto"/>
            <w:right w:val="none" w:sz="0" w:space="0" w:color="auto"/>
          </w:divBdr>
        </w:div>
        <w:div w:id="499320101">
          <w:marLeft w:val="0"/>
          <w:marRight w:val="0"/>
          <w:marTop w:val="0"/>
          <w:marBottom w:val="0"/>
          <w:divBdr>
            <w:top w:val="none" w:sz="0" w:space="0" w:color="auto"/>
            <w:left w:val="none" w:sz="0" w:space="0" w:color="auto"/>
            <w:bottom w:val="none" w:sz="0" w:space="0" w:color="auto"/>
            <w:right w:val="none" w:sz="0" w:space="0" w:color="auto"/>
          </w:divBdr>
        </w:div>
      </w:divsChild>
    </w:div>
    <w:div w:id="356200052">
      <w:bodyDiv w:val="1"/>
      <w:marLeft w:val="0"/>
      <w:marRight w:val="0"/>
      <w:marTop w:val="0"/>
      <w:marBottom w:val="0"/>
      <w:divBdr>
        <w:top w:val="none" w:sz="0" w:space="0" w:color="auto"/>
        <w:left w:val="none" w:sz="0" w:space="0" w:color="auto"/>
        <w:bottom w:val="none" w:sz="0" w:space="0" w:color="auto"/>
        <w:right w:val="none" w:sz="0" w:space="0" w:color="auto"/>
      </w:divBdr>
    </w:div>
    <w:div w:id="374962359">
      <w:bodyDiv w:val="1"/>
      <w:marLeft w:val="0"/>
      <w:marRight w:val="0"/>
      <w:marTop w:val="0"/>
      <w:marBottom w:val="0"/>
      <w:divBdr>
        <w:top w:val="none" w:sz="0" w:space="0" w:color="auto"/>
        <w:left w:val="none" w:sz="0" w:space="0" w:color="auto"/>
        <w:bottom w:val="none" w:sz="0" w:space="0" w:color="auto"/>
        <w:right w:val="none" w:sz="0" w:space="0" w:color="auto"/>
      </w:divBdr>
    </w:div>
    <w:div w:id="745879758">
      <w:bodyDiv w:val="1"/>
      <w:marLeft w:val="0"/>
      <w:marRight w:val="0"/>
      <w:marTop w:val="0"/>
      <w:marBottom w:val="0"/>
      <w:divBdr>
        <w:top w:val="none" w:sz="0" w:space="0" w:color="auto"/>
        <w:left w:val="none" w:sz="0" w:space="0" w:color="auto"/>
        <w:bottom w:val="none" w:sz="0" w:space="0" w:color="auto"/>
        <w:right w:val="none" w:sz="0" w:space="0" w:color="auto"/>
      </w:divBdr>
    </w:div>
    <w:div w:id="967708246">
      <w:bodyDiv w:val="1"/>
      <w:marLeft w:val="0"/>
      <w:marRight w:val="0"/>
      <w:marTop w:val="0"/>
      <w:marBottom w:val="0"/>
      <w:divBdr>
        <w:top w:val="none" w:sz="0" w:space="0" w:color="auto"/>
        <w:left w:val="none" w:sz="0" w:space="0" w:color="auto"/>
        <w:bottom w:val="none" w:sz="0" w:space="0" w:color="auto"/>
        <w:right w:val="none" w:sz="0" w:space="0" w:color="auto"/>
      </w:divBdr>
    </w:div>
    <w:div w:id="982274010">
      <w:bodyDiv w:val="1"/>
      <w:marLeft w:val="0"/>
      <w:marRight w:val="0"/>
      <w:marTop w:val="0"/>
      <w:marBottom w:val="0"/>
      <w:divBdr>
        <w:top w:val="none" w:sz="0" w:space="0" w:color="auto"/>
        <w:left w:val="none" w:sz="0" w:space="0" w:color="auto"/>
        <w:bottom w:val="none" w:sz="0" w:space="0" w:color="auto"/>
        <w:right w:val="none" w:sz="0" w:space="0" w:color="auto"/>
      </w:divBdr>
    </w:div>
    <w:div w:id="1027289193">
      <w:bodyDiv w:val="1"/>
      <w:marLeft w:val="0"/>
      <w:marRight w:val="0"/>
      <w:marTop w:val="0"/>
      <w:marBottom w:val="0"/>
      <w:divBdr>
        <w:top w:val="none" w:sz="0" w:space="0" w:color="auto"/>
        <w:left w:val="none" w:sz="0" w:space="0" w:color="auto"/>
        <w:bottom w:val="none" w:sz="0" w:space="0" w:color="auto"/>
        <w:right w:val="none" w:sz="0" w:space="0" w:color="auto"/>
      </w:divBdr>
      <w:divsChild>
        <w:div w:id="190725398">
          <w:marLeft w:val="0"/>
          <w:marRight w:val="0"/>
          <w:marTop w:val="0"/>
          <w:marBottom w:val="0"/>
          <w:divBdr>
            <w:top w:val="none" w:sz="0" w:space="0" w:color="auto"/>
            <w:left w:val="none" w:sz="0" w:space="0" w:color="auto"/>
            <w:bottom w:val="none" w:sz="0" w:space="0" w:color="auto"/>
            <w:right w:val="none" w:sz="0" w:space="0" w:color="auto"/>
          </w:divBdr>
        </w:div>
        <w:div w:id="32510785">
          <w:marLeft w:val="0"/>
          <w:marRight w:val="0"/>
          <w:marTop w:val="0"/>
          <w:marBottom w:val="0"/>
          <w:divBdr>
            <w:top w:val="none" w:sz="0" w:space="0" w:color="auto"/>
            <w:left w:val="none" w:sz="0" w:space="0" w:color="auto"/>
            <w:bottom w:val="none" w:sz="0" w:space="0" w:color="auto"/>
            <w:right w:val="none" w:sz="0" w:space="0" w:color="auto"/>
          </w:divBdr>
        </w:div>
      </w:divsChild>
    </w:div>
    <w:div w:id="1060011757">
      <w:bodyDiv w:val="1"/>
      <w:marLeft w:val="0"/>
      <w:marRight w:val="0"/>
      <w:marTop w:val="0"/>
      <w:marBottom w:val="0"/>
      <w:divBdr>
        <w:top w:val="none" w:sz="0" w:space="0" w:color="auto"/>
        <w:left w:val="none" w:sz="0" w:space="0" w:color="auto"/>
        <w:bottom w:val="none" w:sz="0" w:space="0" w:color="auto"/>
        <w:right w:val="none" w:sz="0" w:space="0" w:color="auto"/>
      </w:divBdr>
    </w:div>
    <w:div w:id="1085155267">
      <w:bodyDiv w:val="1"/>
      <w:marLeft w:val="0"/>
      <w:marRight w:val="0"/>
      <w:marTop w:val="0"/>
      <w:marBottom w:val="0"/>
      <w:divBdr>
        <w:top w:val="none" w:sz="0" w:space="0" w:color="auto"/>
        <w:left w:val="none" w:sz="0" w:space="0" w:color="auto"/>
        <w:bottom w:val="none" w:sz="0" w:space="0" w:color="auto"/>
        <w:right w:val="none" w:sz="0" w:space="0" w:color="auto"/>
      </w:divBdr>
    </w:div>
    <w:div w:id="1128279160">
      <w:bodyDiv w:val="1"/>
      <w:marLeft w:val="0"/>
      <w:marRight w:val="0"/>
      <w:marTop w:val="0"/>
      <w:marBottom w:val="0"/>
      <w:divBdr>
        <w:top w:val="none" w:sz="0" w:space="0" w:color="auto"/>
        <w:left w:val="none" w:sz="0" w:space="0" w:color="auto"/>
        <w:bottom w:val="none" w:sz="0" w:space="0" w:color="auto"/>
        <w:right w:val="none" w:sz="0" w:space="0" w:color="auto"/>
      </w:divBdr>
    </w:div>
    <w:div w:id="1218007662">
      <w:bodyDiv w:val="1"/>
      <w:marLeft w:val="0"/>
      <w:marRight w:val="0"/>
      <w:marTop w:val="0"/>
      <w:marBottom w:val="0"/>
      <w:divBdr>
        <w:top w:val="none" w:sz="0" w:space="0" w:color="auto"/>
        <w:left w:val="none" w:sz="0" w:space="0" w:color="auto"/>
        <w:bottom w:val="none" w:sz="0" w:space="0" w:color="auto"/>
        <w:right w:val="none" w:sz="0" w:space="0" w:color="auto"/>
      </w:divBdr>
    </w:div>
    <w:div w:id="1236092164">
      <w:bodyDiv w:val="1"/>
      <w:marLeft w:val="0"/>
      <w:marRight w:val="0"/>
      <w:marTop w:val="0"/>
      <w:marBottom w:val="0"/>
      <w:divBdr>
        <w:top w:val="none" w:sz="0" w:space="0" w:color="auto"/>
        <w:left w:val="none" w:sz="0" w:space="0" w:color="auto"/>
        <w:bottom w:val="none" w:sz="0" w:space="0" w:color="auto"/>
        <w:right w:val="none" w:sz="0" w:space="0" w:color="auto"/>
      </w:divBdr>
    </w:div>
    <w:div w:id="1283537369">
      <w:bodyDiv w:val="1"/>
      <w:marLeft w:val="0"/>
      <w:marRight w:val="0"/>
      <w:marTop w:val="0"/>
      <w:marBottom w:val="0"/>
      <w:divBdr>
        <w:top w:val="none" w:sz="0" w:space="0" w:color="auto"/>
        <w:left w:val="none" w:sz="0" w:space="0" w:color="auto"/>
        <w:bottom w:val="none" w:sz="0" w:space="0" w:color="auto"/>
        <w:right w:val="none" w:sz="0" w:space="0" w:color="auto"/>
      </w:divBdr>
    </w:div>
    <w:div w:id="1335570982">
      <w:bodyDiv w:val="1"/>
      <w:marLeft w:val="0"/>
      <w:marRight w:val="0"/>
      <w:marTop w:val="0"/>
      <w:marBottom w:val="0"/>
      <w:divBdr>
        <w:top w:val="none" w:sz="0" w:space="0" w:color="auto"/>
        <w:left w:val="none" w:sz="0" w:space="0" w:color="auto"/>
        <w:bottom w:val="none" w:sz="0" w:space="0" w:color="auto"/>
        <w:right w:val="none" w:sz="0" w:space="0" w:color="auto"/>
      </w:divBdr>
      <w:divsChild>
        <w:div w:id="937061070">
          <w:marLeft w:val="0"/>
          <w:marRight w:val="0"/>
          <w:marTop w:val="0"/>
          <w:marBottom w:val="0"/>
          <w:divBdr>
            <w:top w:val="none" w:sz="0" w:space="0" w:color="auto"/>
            <w:left w:val="none" w:sz="0" w:space="0" w:color="auto"/>
            <w:bottom w:val="none" w:sz="0" w:space="0" w:color="auto"/>
            <w:right w:val="none" w:sz="0" w:space="0" w:color="auto"/>
          </w:divBdr>
        </w:div>
        <w:div w:id="2011443937">
          <w:marLeft w:val="0"/>
          <w:marRight w:val="0"/>
          <w:marTop w:val="0"/>
          <w:marBottom w:val="0"/>
          <w:divBdr>
            <w:top w:val="none" w:sz="0" w:space="0" w:color="auto"/>
            <w:left w:val="none" w:sz="0" w:space="0" w:color="auto"/>
            <w:bottom w:val="none" w:sz="0" w:space="0" w:color="auto"/>
            <w:right w:val="none" w:sz="0" w:space="0" w:color="auto"/>
          </w:divBdr>
        </w:div>
        <w:div w:id="1808357351">
          <w:marLeft w:val="0"/>
          <w:marRight w:val="0"/>
          <w:marTop w:val="0"/>
          <w:marBottom w:val="0"/>
          <w:divBdr>
            <w:top w:val="none" w:sz="0" w:space="0" w:color="auto"/>
            <w:left w:val="none" w:sz="0" w:space="0" w:color="auto"/>
            <w:bottom w:val="none" w:sz="0" w:space="0" w:color="auto"/>
            <w:right w:val="none" w:sz="0" w:space="0" w:color="auto"/>
          </w:divBdr>
        </w:div>
        <w:div w:id="1758552498">
          <w:marLeft w:val="0"/>
          <w:marRight w:val="0"/>
          <w:marTop w:val="0"/>
          <w:marBottom w:val="0"/>
          <w:divBdr>
            <w:top w:val="none" w:sz="0" w:space="0" w:color="auto"/>
            <w:left w:val="none" w:sz="0" w:space="0" w:color="auto"/>
            <w:bottom w:val="none" w:sz="0" w:space="0" w:color="auto"/>
            <w:right w:val="none" w:sz="0" w:space="0" w:color="auto"/>
          </w:divBdr>
        </w:div>
      </w:divsChild>
    </w:div>
    <w:div w:id="1380933817">
      <w:bodyDiv w:val="1"/>
      <w:marLeft w:val="0"/>
      <w:marRight w:val="0"/>
      <w:marTop w:val="0"/>
      <w:marBottom w:val="0"/>
      <w:divBdr>
        <w:top w:val="none" w:sz="0" w:space="0" w:color="auto"/>
        <w:left w:val="none" w:sz="0" w:space="0" w:color="auto"/>
        <w:bottom w:val="none" w:sz="0" w:space="0" w:color="auto"/>
        <w:right w:val="none" w:sz="0" w:space="0" w:color="auto"/>
      </w:divBdr>
    </w:div>
    <w:div w:id="1475483255">
      <w:bodyDiv w:val="1"/>
      <w:marLeft w:val="0"/>
      <w:marRight w:val="0"/>
      <w:marTop w:val="0"/>
      <w:marBottom w:val="0"/>
      <w:divBdr>
        <w:top w:val="none" w:sz="0" w:space="0" w:color="auto"/>
        <w:left w:val="none" w:sz="0" w:space="0" w:color="auto"/>
        <w:bottom w:val="none" w:sz="0" w:space="0" w:color="auto"/>
        <w:right w:val="none" w:sz="0" w:space="0" w:color="auto"/>
      </w:divBdr>
    </w:div>
    <w:div w:id="1717583796">
      <w:bodyDiv w:val="1"/>
      <w:marLeft w:val="0"/>
      <w:marRight w:val="0"/>
      <w:marTop w:val="0"/>
      <w:marBottom w:val="0"/>
      <w:divBdr>
        <w:top w:val="none" w:sz="0" w:space="0" w:color="auto"/>
        <w:left w:val="none" w:sz="0" w:space="0" w:color="auto"/>
        <w:bottom w:val="none" w:sz="0" w:space="0" w:color="auto"/>
        <w:right w:val="none" w:sz="0" w:space="0" w:color="auto"/>
      </w:divBdr>
    </w:div>
    <w:div w:id="1881087252">
      <w:bodyDiv w:val="1"/>
      <w:marLeft w:val="0"/>
      <w:marRight w:val="0"/>
      <w:marTop w:val="0"/>
      <w:marBottom w:val="0"/>
      <w:divBdr>
        <w:top w:val="none" w:sz="0" w:space="0" w:color="auto"/>
        <w:left w:val="none" w:sz="0" w:space="0" w:color="auto"/>
        <w:bottom w:val="none" w:sz="0" w:space="0" w:color="auto"/>
        <w:right w:val="none" w:sz="0" w:space="0" w:color="auto"/>
      </w:divBdr>
    </w:div>
    <w:div w:id="1971670103">
      <w:bodyDiv w:val="1"/>
      <w:marLeft w:val="0"/>
      <w:marRight w:val="0"/>
      <w:marTop w:val="0"/>
      <w:marBottom w:val="0"/>
      <w:divBdr>
        <w:top w:val="none" w:sz="0" w:space="0" w:color="auto"/>
        <w:left w:val="none" w:sz="0" w:space="0" w:color="auto"/>
        <w:bottom w:val="none" w:sz="0" w:space="0" w:color="auto"/>
        <w:right w:val="none" w:sz="0" w:space="0" w:color="auto"/>
      </w:divBdr>
    </w:div>
    <w:div w:id="2002537057">
      <w:bodyDiv w:val="1"/>
      <w:marLeft w:val="0"/>
      <w:marRight w:val="0"/>
      <w:marTop w:val="0"/>
      <w:marBottom w:val="0"/>
      <w:divBdr>
        <w:top w:val="none" w:sz="0" w:space="0" w:color="auto"/>
        <w:left w:val="none" w:sz="0" w:space="0" w:color="auto"/>
        <w:bottom w:val="none" w:sz="0" w:space="0" w:color="auto"/>
        <w:right w:val="none" w:sz="0" w:space="0" w:color="auto"/>
      </w:divBdr>
    </w:div>
    <w:div w:id="2004353373">
      <w:bodyDiv w:val="1"/>
      <w:marLeft w:val="0"/>
      <w:marRight w:val="0"/>
      <w:marTop w:val="0"/>
      <w:marBottom w:val="0"/>
      <w:divBdr>
        <w:top w:val="none" w:sz="0" w:space="0" w:color="auto"/>
        <w:left w:val="none" w:sz="0" w:space="0" w:color="auto"/>
        <w:bottom w:val="none" w:sz="0" w:space="0" w:color="auto"/>
        <w:right w:val="none" w:sz="0" w:space="0" w:color="auto"/>
      </w:divBdr>
    </w:div>
    <w:div w:id="2088450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E5DCBA3-5CB8-4F83-BA79-44B0693F34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1048</Words>
  <Characters>5243</Characters>
  <Application>Microsoft Office Word</Application>
  <DocSecurity>0</DocSecurity>
  <Lines>43</Lines>
  <Paragraphs>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החינוך</vt:lpstr>
      <vt:lpstr>משרד החינוך</vt:lpstr>
    </vt:vector>
  </TitlesOfParts>
  <Company>COMPUTER-STORE</Company>
  <LinksUpToDate>false</LinksUpToDate>
  <CharactersWithSpaces>6279</CharactersWithSpaces>
  <SharedDoc>false</SharedDoc>
  <HLinks>
    <vt:vector size="6" baseType="variant">
      <vt:variant>
        <vt:i4>3276893</vt:i4>
      </vt:variant>
      <vt:variant>
        <vt:i4>0</vt:i4>
      </vt:variant>
      <vt:variant>
        <vt:i4>0</vt:i4>
      </vt:variant>
      <vt:variant>
        <vt:i4>5</vt:i4>
      </vt:variant>
      <vt:variant>
        <vt:lpwstr>mailto:michrazimedu@education.gov.il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dc:title>
  <dc:subject>סיוע למחלקה להערכה בהפעלת תשתית טכנית/לוגיסטית לצורך ביצוע הערכה וסקרים</dc:subject>
  <dc:creator>אגוד הייעל בע"מ</dc:creator>
  <cp:keywords>4/98</cp:keywords>
  <cp:lastModifiedBy>בטי כהן</cp:lastModifiedBy>
  <cp:revision>3</cp:revision>
  <cp:lastPrinted>2011-03-01T09:52:00Z</cp:lastPrinted>
  <dcterms:created xsi:type="dcterms:W3CDTF">2023-08-10T07:00:00Z</dcterms:created>
  <dcterms:modified xsi:type="dcterms:W3CDTF">2023-08-10T07:00:00Z</dcterms:modified>
</cp:coreProperties>
</file>